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E95" w:rsidRDefault="00EB62EF" w:rsidP="00B95EFC">
      <w:pPr>
        <w:bidi/>
        <w:spacing w:line="360" w:lineRule="auto"/>
        <w:rPr>
          <w:rFonts w:cs="Traditional Arabic"/>
          <w:b/>
          <w:bCs/>
          <w:sz w:val="26"/>
          <w:szCs w:val="26"/>
          <w:u w:val="single"/>
          <w:rtl/>
          <w:lang w:val="en-US"/>
        </w:rPr>
      </w:pPr>
      <w:r>
        <w:rPr>
          <w:rFonts w:cs="Traditional Arabic"/>
          <w:b/>
          <w:bCs/>
          <w:noProof/>
          <w:sz w:val="26"/>
          <w:szCs w:val="26"/>
          <w:u w:val="single"/>
          <w:rtl/>
        </w:rPr>
        <w:pict>
          <v:shapetype id="_x0000_t202" coordsize="21600,21600" o:spt="202" path="m,l,21600r21600,l21600,xe">
            <v:stroke joinstyle="miter"/>
            <v:path gradientshapeok="t" o:connecttype="rect"/>
          </v:shapetype>
          <v:shape id="_x0000_s1115" type="#_x0000_t202" style="position:absolute;left:0;text-align:left;margin-left:-19.25pt;margin-top:-42.3pt;width:500.85pt;height:502.3pt;z-index:251656192" stroked="f">
            <v:textbox style="mso-next-textbox:#_x0000_s1115">
              <w:txbxContent>
                <w:p w:rsidR="00000E95" w:rsidRPr="00DE36C4" w:rsidRDefault="008733D6" w:rsidP="00000E95">
                  <w:pPr>
                    <w:bidi/>
                    <w:jc w:val="center"/>
                    <w:rPr>
                      <w:rFonts w:ascii="Verdana" w:hAnsi="Verdana" w:cs="Traditional Arabic"/>
                      <w:b/>
                      <w:bCs/>
                      <w:sz w:val="28"/>
                      <w:szCs w:val="28"/>
                      <w:u w:val="single"/>
                      <w:rtl/>
                    </w:rPr>
                  </w:pPr>
                  <w:proofErr w:type="gramStart"/>
                  <w:r>
                    <w:rPr>
                      <w:rFonts w:ascii="Verdana" w:hAnsi="Verdana" w:cs="Traditional Arabic" w:hint="cs"/>
                      <w:b/>
                      <w:bCs/>
                      <w:sz w:val="28"/>
                      <w:szCs w:val="28"/>
                      <w:u w:val="single"/>
                      <w:rtl/>
                    </w:rPr>
                    <w:t>سياسة</w:t>
                  </w:r>
                  <w:proofErr w:type="gramEnd"/>
                  <w:r>
                    <w:rPr>
                      <w:rFonts w:ascii="Verdana" w:hAnsi="Verdana" w:cs="Traditional Arabic" w:hint="cs"/>
                      <w:b/>
                      <w:bCs/>
                      <w:sz w:val="28"/>
                      <w:szCs w:val="28"/>
                      <w:u w:val="single"/>
                      <w:rtl/>
                    </w:rPr>
                    <w:t xml:space="preserve"> التصنيع والطاقات المتجددة</w:t>
                  </w:r>
                </w:p>
                <w:p w:rsidR="00000E95" w:rsidRPr="002F54F9" w:rsidRDefault="00000E95" w:rsidP="00000E95">
                  <w:pPr>
                    <w:bidi/>
                    <w:ind w:left="4956"/>
                    <w:jc w:val="both"/>
                    <w:rPr>
                      <w:rFonts w:cs="Traditional Arabic"/>
                      <w:b/>
                      <w:bCs/>
                      <w:sz w:val="26"/>
                      <w:szCs w:val="26"/>
                      <w:rtl/>
                    </w:rPr>
                  </w:pPr>
                  <w:r>
                    <w:rPr>
                      <w:rFonts w:cs="Traditional Arabic" w:hint="cs"/>
                      <w:b/>
                      <w:bCs/>
                      <w:sz w:val="26"/>
                      <w:szCs w:val="26"/>
                      <w:rtl/>
                    </w:rPr>
                    <w:t xml:space="preserve">                            </w:t>
                  </w:r>
                  <w:r w:rsidRPr="002F54F9">
                    <w:rPr>
                      <w:rFonts w:cs="Traditional Arabic" w:hint="cs"/>
                      <w:b/>
                      <w:bCs/>
                      <w:sz w:val="26"/>
                      <w:szCs w:val="26"/>
                      <w:rtl/>
                    </w:rPr>
                    <w:t>د. عمر شريف</w:t>
                  </w:r>
                  <w:r>
                    <w:rPr>
                      <w:rFonts w:cs="Traditional Arabic" w:hint="cs"/>
                      <w:b/>
                      <w:bCs/>
                      <w:sz w:val="26"/>
                      <w:szCs w:val="26"/>
                      <w:rtl/>
                    </w:rPr>
                    <w:t xml:space="preserve">  </w:t>
                  </w:r>
                </w:p>
                <w:p w:rsidR="00000E95" w:rsidRDefault="00000E95" w:rsidP="00000E95">
                  <w:pPr>
                    <w:bidi/>
                    <w:ind w:left="4248" w:firstLine="708"/>
                    <w:jc w:val="both"/>
                    <w:rPr>
                      <w:rFonts w:cs="Traditional Arabic"/>
                      <w:b/>
                      <w:bCs/>
                      <w:sz w:val="26"/>
                      <w:szCs w:val="26"/>
                      <w:rtl/>
                    </w:rPr>
                  </w:pPr>
                  <w:r>
                    <w:rPr>
                      <w:rFonts w:cs="Traditional Arabic" w:hint="cs"/>
                      <w:b/>
                      <w:bCs/>
                      <w:sz w:val="26"/>
                      <w:szCs w:val="26"/>
                      <w:rtl/>
                    </w:rPr>
                    <w:t xml:space="preserve">                               </w:t>
                  </w:r>
                  <w:r w:rsidRPr="002F54F9">
                    <w:rPr>
                      <w:rFonts w:cs="Traditional Arabic" w:hint="cs"/>
                      <w:b/>
                      <w:bCs/>
                      <w:sz w:val="26"/>
                      <w:szCs w:val="26"/>
                      <w:rtl/>
                    </w:rPr>
                    <w:t>أستاذ محاضر</w:t>
                  </w:r>
                  <w:r>
                    <w:rPr>
                      <w:rFonts w:cs="Traditional Arabic"/>
                      <w:b/>
                      <w:bCs/>
                      <w:sz w:val="26"/>
                      <w:szCs w:val="26"/>
                    </w:rPr>
                    <w:t xml:space="preserve">  </w:t>
                  </w:r>
                </w:p>
                <w:p w:rsidR="008733D6" w:rsidRDefault="00000E95" w:rsidP="00000E95">
                  <w:pPr>
                    <w:bidi/>
                    <w:ind w:left="4248" w:firstLine="708"/>
                    <w:jc w:val="both"/>
                    <w:rPr>
                      <w:rFonts w:cs="Traditional Arabic"/>
                      <w:b/>
                      <w:bCs/>
                      <w:sz w:val="26"/>
                      <w:szCs w:val="26"/>
                      <w:rtl/>
                    </w:rPr>
                  </w:pPr>
                  <w:r>
                    <w:rPr>
                      <w:rFonts w:cs="Traditional Arabic" w:hint="cs"/>
                      <w:b/>
                      <w:bCs/>
                      <w:sz w:val="26"/>
                      <w:szCs w:val="26"/>
                      <w:rtl/>
                    </w:rPr>
                    <w:t xml:space="preserve">  </w:t>
                  </w:r>
                  <w:r>
                    <w:rPr>
                      <w:rFonts w:cs="Traditional Arabic" w:hint="cs"/>
                      <w:b/>
                      <w:bCs/>
                      <w:sz w:val="26"/>
                      <w:szCs w:val="26"/>
                      <w:rtl/>
                      <w:lang w:bidi="ar-DZ"/>
                    </w:rPr>
                    <w:t xml:space="preserve">  </w:t>
                  </w:r>
                  <w:r w:rsidRPr="002F54F9">
                    <w:rPr>
                      <w:rFonts w:cs="Traditional Arabic" w:hint="cs"/>
                      <w:b/>
                      <w:bCs/>
                      <w:sz w:val="26"/>
                      <w:szCs w:val="26"/>
                      <w:rtl/>
                    </w:rPr>
                    <w:t>كلية العلوم الاقتصادية</w:t>
                  </w:r>
                  <w:r w:rsidR="008733D6">
                    <w:rPr>
                      <w:rFonts w:cs="Traditional Arabic" w:hint="cs"/>
                      <w:b/>
                      <w:bCs/>
                      <w:sz w:val="26"/>
                      <w:szCs w:val="26"/>
                      <w:rtl/>
                    </w:rPr>
                    <w:t xml:space="preserve"> والتجارية</w:t>
                  </w:r>
                  <w:r w:rsidRPr="002F54F9">
                    <w:rPr>
                      <w:rFonts w:cs="Traditional Arabic" w:hint="cs"/>
                      <w:b/>
                      <w:bCs/>
                      <w:sz w:val="26"/>
                      <w:szCs w:val="26"/>
                      <w:rtl/>
                    </w:rPr>
                    <w:t xml:space="preserve"> وعلوم التسيير</w:t>
                  </w:r>
                  <w:r>
                    <w:rPr>
                      <w:rFonts w:cs="Traditional Arabic" w:hint="cs"/>
                      <w:b/>
                      <w:bCs/>
                      <w:sz w:val="26"/>
                      <w:szCs w:val="26"/>
                      <w:rtl/>
                    </w:rPr>
                    <w:t xml:space="preserve"> </w:t>
                  </w:r>
                </w:p>
                <w:p w:rsidR="00000E95" w:rsidRDefault="008733D6" w:rsidP="008733D6">
                  <w:pPr>
                    <w:bidi/>
                    <w:ind w:left="4248" w:firstLine="708"/>
                    <w:jc w:val="both"/>
                    <w:rPr>
                      <w:rFonts w:cs="Traditional Arabic"/>
                      <w:b/>
                      <w:bCs/>
                      <w:sz w:val="26"/>
                      <w:szCs w:val="26"/>
                      <w:rtl/>
                    </w:rPr>
                  </w:pPr>
                  <w:r>
                    <w:rPr>
                      <w:rFonts w:cs="Traditional Arabic" w:hint="cs"/>
                      <w:b/>
                      <w:bCs/>
                      <w:sz w:val="26"/>
                      <w:szCs w:val="26"/>
                      <w:rtl/>
                    </w:rPr>
                    <w:t xml:space="preserve">    </w:t>
                  </w:r>
                  <w:r w:rsidR="00000E95">
                    <w:rPr>
                      <w:rFonts w:cs="Traditional Arabic" w:hint="cs"/>
                      <w:b/>
                      <w:bCs/>
                      <w:sz w:val="26"/>
                      <w:szCs w:val="26"/>
                      <w:rtl/>
                    </w:rPr>
                    <w:t>-</w:t>
                  </w:r>
                  <w:r w:rsidR="00000E95" w:rsidRPr="002F54F9">
                    <w:rPr>
                      <w:rFonts w:cs="Traditional Arabic" w:hint="cs"/>
                      <w:b/>
                      <w:bCs/>
                      <w:sz w:val="26"/>
                      <w:szCs w:val="26"/>
                      <w:rtl/>
                    </w:rPr>
                    <w:t xml:space="preserve">  جامعـة </w:t>
                  </w:r>
                  <w:proofErr w:type="spellStart"/>
                  <w:r w:rsidR="00000E95" w:rsidRPr="002F54F9">
                    <w:rPr>
                      <w:rFonts w:cs="Traditional Arabic" w:hint="cs"/>
                      <w:b/>
                      <w:bCs/>
                      <w:sz w:val="26"/>
                      <w:szCs w:val="26"/>
                      <w:rtl/>
                    </w:rPr>
                    <w:t>باتنـة</w:t>
                  </w:r>
                  <w:proofErr w:type="spellEnd"/>
                  <w:r w:rsidR="00000E95">
                    <w:rPr>
                      <w:rFonts w:cs="Traditional Arabic" w:hint="cs"/>
                      <w:b/>
                      <w:bCs/>
                      <w:sz w:val="26"/>
                      <w:szCs w:val="26"/>
                      <w:rtl/>
                    </w:rPr>
                    <w:t xml:space="preserve"> </w:t>
                  </w:r>
                </w:p>
                <w:p w:rsidR="00000E95" w:rsidRDefault="00000E95" w:rsidP="008733D6">
                  <w:pPr>
                    <w:bidi/>
                    <w:ind w:left="4248" w:firstLine="708"/>
                    <w:jc w:val="both"/>
                    <w:rPr>
                      <w:rFonts w:cs="Arabic Transparent"/>
                      <w:b/>
                      <w:bCs/>
                      <w:sz w:val="28"/>
                      <w:szCs w:val="28"/>
                      <w:rtl/>
                    </w:rPr>
                  </w:pPr>
                  <w:r>
                    <w:rPr>
                      <w:rFonts w:cs="Traditional Arabic" w:hint="cs"/>
                      <w:b/>
                      <w:bCs/>
                      <w:sz w:val="26"/>
                      <w:szCs w:val="26"/>
                      <w:rtl/>
                    </w:rPr>
                    <w:t xml:space="preserve">    </w:t>
                  </w:r>
                  <w:hyperlink r:id="rId7" w:history="1">
                    <w:r w:rsidRPr="002F54F9">
                      <w:rPr>
                        <w:rStyle w:val="Lienhypertexte"/>
                        <w:rFonts w:eastAsia="MS Mincho" w:cs="Traditional Arabic"/>
                        <w:b/>
                        <w:bCs/>
                        <w:sz w:val="26"/>
                        <w:szCs w:val="26"/>
                      </w:rPr>
                      <w:t>Charif_amor@yahoo.fr</w:t>
                    </w:r>
                  </w:hyperlink>
                  <w:r w:rsidRPr="00B8193D">
                    <w:rPr>
                      <w:rFonts w:cs="Arabic Transparent"/>
                      <w:b/>
                      <w:bCs/>
                      <w:sz w:val="28"/>
                      <w:szCs w:val="28"/>
                    </w:rPr>
                    <w:t xml:space="preserve"> </w:t>
                  </w:r>
                </w:p>
                <w:p w:rsidR="00000E95" w:rsidRDefault="00000E95" w:rsidP="00000E95">
                  <w:pPr>
                    <w:bidi/>
                    <w:spacing w:line="360" w:lineRule="auto"/>
                    <w:ind w:firstLine="708"/>
                    <w:jc w:val="both"/>
                    <w:rPr>
                      <w:rFonts w:cs="Arabic Transparent"/>
                      <w:b/>
                      <w:bCs/>
                      <w:sz w:val="26"/>
                      <w:szCs w:val="26"/>
                      <w:rtl/>
                    </w:rPr>
                  </w:pPr>
                </w:p>
                <w:p w:rsidR="00000E95" w:rsidRPr="00DE36C4" w:rsidRDefault="00000E95" w:rsidP="00000E95">
                  <w:pPr>
                    <w:bidi/>
                    <w:spacing w:line="360" w:lineRule="auto"/>
                    <w:ind w:firstLine="708"/>
                    <w:jc w:val="both"/>
                    <w:rPr>
                      <w:rFonts w:cs="Arabic Transparent"/>
                      <w:b/>
                      <w:bCs/>
                      <w:sz w:val="26"/>
                      <w:szCs w:val="26"/>
                    </w:rPr>
                  </w:pPr>
                  <w:proofErr w:type="gramStart"/>
                  <w:r w:rsidRPr="00DE36C4">
                    <w:rPr>
                      <w:rFonts w:cs="Arabic Transparent" w:hint="cs"/>
                      <w:b/>
                      <w:bCs/>
                      <w:sz w:val="26"/>
                      <w:szCs w:val="26"/>
                      <w:rtl/>
                    </w:rPr>
                    <w:t>ملخـص</w:t>
                  </w:r>
                  <w:proofErr w:type="gramEnd"/>
                </w:p>
                <w:p w:rsidR="00000E95" w:rsidRDefault="00000E95" w:rsidP="00000E95">
                  <w:pPr>
                    <w:bidi/>
                    <w:spacing w:line="360" w:lineRule="auto"/>
                    <w:ind w:firstLine="708"/>
                    <w:jc w:val="both"/>
                    <w:rPr>
                      <w:rFonts w:ascii="Verdana" w:hAnsi="Verdana" w:cs="Arabic Transparent"/>
                      <w:sz w:val="28"/>
                      <w:szCs w:val="28"/>
                      <w:rtl/>
                      <w:lang w:bidi="ar-DZ"/>
                    </w:rPr>
                  </w:pPr>
                  <w:proofErr w:type="spellStart"/>
                  <w:r>
                    <w:rPr>
                      <w:rFonts w:ascii="Verdana" w:hAnsi="Verdana" w:cs="Arabic Transparent" w:hint="cs"/>
                      <w:sz w:val="28"/>
                      <w:szCs w:val="28"/>
                      <w:rtl/>
                      <w:lang w:bidi="ar-DZ"/>
                    </w:rPr>
                    <w:t>ان</w:t>
                  </w:r>
                  <w:proofErr w:type="spellEnd"/>
                  <w:r>
                    <w:rPr>
                      <w:rFonts w:ascii="Verdana" w:hAnsi="Verdana" w:cs="Arabic Transparent" w:hint="cs"/>
                      <w:sz w:val="28"/>
                      <w:szCs w:val="28"/>
                      <w:rtl/>
                      <w:lang w:bidi="ar-DZ"/>
                    </w:rPr>
                    <w:t xml:space="preserve"> التغيرات العديدة والتحولات التي عرفها العالم نتيجة ظاهرة العولمة بصفة عامة والجزائر بصفة خاصة وذلك نتيجة مشاكل الفقر التي أدت </w:t>
                  </w:r>
                  <w:proofErr w:type="spellStart"/>
                  <w:r>
                    <w:rPr>
                      <w:rFonts w:ascii="Verdana" w:hAnsi="Verdana" w:cs="Arabic Transparent" w:hint="cs"/>
                      <w:sz w:val="28"/>
                      <w:szCs w:val="28"/>
                      <w:rtl/>
                      <w:lang w:bidi="ar-DZ"/>
                    </w:rPr>
                    <w:t>للاختلالات</w:t>
                  </w:r>
                  <w:proofErr w:type="spellEnd"/>
                  <w:r>
                    <w:rPr>
                      <w:rFonts w:ascii="Verdana" w:hAnsi="Verdana" w:cs="Arabic Transparent" w:hint="cs"/>
                      <w:sz w:val="28"/>
                      <w:szCs w:val="28"/>
                      <w:rtl/>
                      <w:lang w:bidi="ar-DZ"/>
                    </w:rPr>
                    <w:t xml:space="preserve"> الاجتماعية .</w:t>
                  </w:r>
                </w:p>
                <w:p w:rsidR="00000E95" w:rsidRPr="00614CC6" w:rsidRDefault="00000E95" w:rsidP="00000E95">
                  <w:pPr>
                    <w:bidi/>
                    <w:spacing w:line="360" w:lineRule="auto"/>
                    <w:ind w:firstLine="708"/>
                    <w:jc w:val="both"/>
                    <w:rPr>
                      <w:rFonts w:ascii="Verdana" w:hAnsi="Verdana" w:cs="Arabic Transparent"/>
                      <w:sz w:val="28"/>
                      <w:szCs w:val="28"/>
                      <w:rtl/>
                    </w:rPr>
                  </w:pPr>
                  <w:r>
                    <w:rPr>
                      <w:rFonts w:ascii="Verdana" w:hAnsi="Verdana" w:cs="Arabic Transparent" w:hint="cs"/>
                      <w:sz w:val="28"/>
                      <w:szCs w:val="28"/>
                      <w:rtl/>
                    </w:rPr>
                    <w:t xml:space="preserve">فان الأمر </w:t>
                  </w:r>
                  <w:r w:rsidRPr="00614CC6">
                    <w:rPr>
                      <w:rFonts w:ascii="Verdana" w:hAnsi="Verdana" w:cs="Arabic Transparent" w:hint="cs"/>
                      <w:sz w:val="28"/>
                      <w:szCs w:val="28"/>
                      <w:rtl/>
                    </w:rPr>
                    <w:t xml:space="preserve"> يتطلب من الدولة التدخل في مواجهة التحديات وإعادة تشكيل النسيج الاجتماعي عن طريق إنماء واندماج ترابط العنصرين الاقتصادي والاجتماعي وهذا العمل يتطلب إعطاء فرصة للمتعاملين المحليين في الإدماج، مع تسطير وتبني سياسة اجتماعية واقتصادية تساهم في بناء وتطوير التنمية المحلية. عليه فإن نجاح أي اقتصاد وطني فهو مرهون بنجاح التنمية المحلية مع توفر شروط الاستقرار.</w:t>
                  </w:r>
                </w:p>
                <w:p w:rsidR="00000E95" w:rsidRPr="002F54F9" w:rsidRDefault="00000E95" w:rsidP="00000E95">
                  <w:pPr>
                    <w:bidi/>
                    <w:spacing w:line="360" w:lineRule="auto"/>
                    <w:ind w:firstLine="708"/>
                    <w:jc w:val="both"/>
                    <w:rPr>
                      <w:rFonts w:ascii="Verdana" w:hAnsi="Verdana" w:cs="Arabic Transparent"/>
                      <w:sz w:val="26"/>
                      <w:szCs w:val="26"/>
                      <w:rtl/>
                    </w:rPr>
                  </w:pPr>
                  <w:proofErr w:type="gramStart"/>
                  <w:r w:rsidRPr="002F54F9">
                    <w:rPr>
                      <w:rFonts w:ascii="Verdana" w:hAnsi="Verdana" w:cs="Arabic Transparent" w:hint="cs"/>
                      <w:sz w:val="26"/>
                      <w:szCs w:val="26"/>
                      <w:rtl/>
                    </w:rPr>
                    <w:t>فالجزائر</w:t>
                  </w:r>
                  <w:proofErr w:type="gramEnd"/>
                  <w:r w:rsidRPr="002F54F9">
                    <w:rPr>
                      <w:rFonts w:ascii="Verdana" w:hAnsi="Verdana" w:cs="Arabic Transparent" w:hint="cs"/>
                      <w:sz w:val="26"/>
                      <w:szCs w:val="26"/>
                      <w:rtl/>
                    </w:rPr>
                    <w:t xml:space="preserve"> تبنت سياسة تنموية هادفة جراء إعطائها فرصة للطاقات المتجددة عن طريق إنشاء المحافظة السامية للطاقات المتجددة ووحداتها التطبيقية في استغلال الطاقة الشمسية بالدرجة الأولى حتى تتمكن من تمويل المناطق النائية خاصة منها الجبلية والصحراوية.</w:t>
                  </w:r>
                </w:p>
                <w:p w:rsidR="00000E95" w:rsidRPr="002F54F9" w:rsidRDefault="00000E95" w:rsidP="00000E95">
                  <w:pPr>
                    <w:bidi/>
                    <w:spacing w:line="360" w:lineRule="auto"/>
                    <w:ind w:firstLine="708"/>
                    <w:jc w:val="both"/>
                    <w:rPr>
                      <w:rFonts w:ascii="Verdana" w:hAnsi="Verdana" w:cs="Arabic Transparent"/>
                      <w:sz w:val="26"/>
                      <w:szCs w:val="26"/>
                      <w:rtl/>
                    </w:rPr>
                  </w:pPr>
                  <w:r w:rsidRPr="002F54F9">
                    <w:rPr>
                      <w:rFonts w:ascii="Verdana" w:hAnsi="Verdana" w:cs="Arabic Transparent" w:hint="cs"/>
                      <w:sz w:val="26"/>
                      <w:szCs w:val="26"/>
                      <w:rtl/>
                    </w:rPr>
                    <w:t xml:space="preserve">وهذه العملية لا تؤدي معناها الحقيقي إلا من خلال رسم سياسة صناعية تنطلق من تصنيع وتسويق الخلايا الشمسية </w:t>
                  </w:r>
                  <w:proofErr w:type="spellStart"/>
                  <w:r w:rsidRPr="002F54F9">
                    <w:rPr>
                      <w:rFonts w:ascii="Verdana" w:hAnsi="Verdana" w:cs="Arabic Transparent" w:hint="cs"/>
                      <w:sz w:val="26"/>
                      <w:szCs w:val="26"/>
                      <w:rtl/>
                    </w:rPr>
                    <w:t>الفوتوفولطية</w:t>
                  </w:r>
                  <w:proofErr w:type="spellEnd"/>
                  <w:r w:rsidRPr="002F54F9">
                    <w:rPr>
                      <w:rFonts w:ascii="Verdana" w:hAnsi="Verdana" w:cs="Arabic Transparent" w:hint="cs"/>
                      <w:sz w:val="26"/>
                      <w:szCs w:val="26"/>
                      <w:rtl/>
                    </w:rPr>
                    <w:t xml:space="preserve"> وإنشاء سوق لها، حتى تستطيع أن تمول التنمية المحلية عن طريق التحكم في تكنولوجياتها.</w:t>
                  </w:r>
                </w:p>
                <w:p w:rsidR="00000E95" w:rsidRPr="002F54F9" w:rsidRDefault="00000E95" w:rsidP="00000E95">
                  <w:pPr>
                    <w:bidi/>
                    <w:spacing w:line="360" w:lineRule="auto"/>
                    <w:jc w:val="both"/>
                    <w:rPr>
                      <w:rFonts w:ascii="Verdana" w:hAnsi="Verdana" w:cs="Arabic Transparent"/>
                      <w:sz w:val="26"/>
                      <w:szCs w:val="26"/>
                      <w:rtl/>
                    </w:rPr>
                  </w:pPr>
                  <w:r w:rsidRPr="002F54F9">
                    <w:rPr>
                      <w:rFonts w:ascii="Verdana" w:hAnsi="Verdana" w:cs="Arabic Transparent" w:hint="cs"/>
                      <w:sz w:val="26"/>
                      <w:szCs w:val="26"/>
                      <w:rtl/>
                    </w:rPr>
                    <w:t>من خلال ورقة بحثنا تبنينا الإشكالية التالية:</w:t>
                  </w:r>
                </w:p>
                <w:p w:rsidR="00000E95" w:rsidRDefault="00000E95" w:rsidP="00000E95">
                  <w:pPr>
                    <w:bidi/>
                    <w:spacing w:line="360" w:lineRule="auto"/>
                    <w:jc w:val="both"/>
                    <w:rPr>
                      <w:rFonts w:ascii="Verdana" w:hAnsi="Verdana" w:cs="Arabic Transparent"/>
                      <w:sz w:val="26"/>
                      <w:szCs w:val="26"/>
                      <w:rtl/>
                    </w:rPr>
                  </w:pPr>
                  <w:r w:rsidRPr="002F54F9">
                    <w:rPr>
                      <w:rFonts w:ascii="Verdana" w:hAnsi="Verdana" w:cs="Arabic Transparent" w:hint="cs"/>
                      <w:sz w:val="26"/>
                      <w:szCs w:val="26"/>
                      <w:rtl/>
                    </w:rPr>
                    <w:t xml:space="preserve">إلى أي مدى تساهم إستراتيجية تصنيع الخلايا الشمسية </w:t>
                  </w:r>
                  <w:proofErr w:type="spellStart"/>
                  <w:r w:rsidRPr="002F54F9">
                    <w:rPr>
                      <w:rFonts w:ascii="Verdana" w:hAnsi="Verdana" w:cs="Arabic Transparent" w:hint="cs"/>
                      <w:sz w:val="26"/>
                      <w:szCs w:val="26"/>
                      <w:rtl/>
                    </w:rPr>
                    <w:t>الفوتوفولطية</w:t>
                  </w:r>
                  <w:proofErr w:type="spellEnd"/>
                  <w:r w:rsidRPr="002F54F9">
                    <w:rPr>
                      <w:rFonts w:ascii="Verdana" w:hAnsi="Verdana" w:cs="Arabic Transparent" w:hint="cs"/>
                      <w:sz w:val="26"/>
                      <w:szCs w:val="26"/>
                      <w:rtl/>
                    </w:rPr>
                    <w:t xml:space="preserve"> في التنمية المحلية؟</w:t>
                  </w:r>
                </w:p>
                <w:p w:rsidR="008733D6" w:rsidRPr="008733D6" w:rsidRDefault="008733D6" w:rsidP="008733D6">
                  <w:pPr>
                    <w:bidi/>
                    <w:spacing w:line="360" w:lineRule="auto"/>
                    <w:jc w:val="both"/>
                    <w:rPr>
                      <w:rFonts w:ascii="Verdana" w:hAnsi="Verdana" w:cs="Arabic Transparent"/>
                      <w:b/>
                      <w:bCs/>
                      <w:sz w:val="26"/>
                      <w:szCs w:val="26"/>
                    </w:rPr>
                  </w:pPr>
                  <w:r w:rsidRPr="008733D6">
                    <w:rPr>
                      <w:rFonts w:ascii="Verdana" w:hAnsi="Verdana" w:cs="Arabic Transparent" w:hint="cs"/>
                      <w:b/>
                      <w:bCs/>
                      <w:sz w:val="26"/>
                      <w:szCs w:val="26"/>
                      <w:rtl/>
                    </w:rPr>
                    <w:t xml:space="preserve">الكلمات </w:t>
                  </w:r>
                  <w:proofErr w:type="spellStart"/>
                  <w:r w:rsidRPr="008733D6">
                    <w:rPr>
                      <w:rFonts w:ascii="Verdana" w:hAnsi="Verdana" w:cs="Arabic Transparent" w:hint="cs"/>
                      <w:b/>
                      <w:bCs/>
                      <w:sz w:val="26"/>
                      <w:szCs w:val="26"/>
                      <w:rtl/>
                    </w:rPr>
                    <w:t>المفتاحية</w:t>
                  </w:r>
                  <w:proofErr w:type="spellEnd"/>
                  <w:r w:rsidRPr="008733D6">
                    <w:rPr>
                      <w:rFonts w:ascii="Verdana" w:hAnsi="Verdana" w:cs="Arabic Transparent" w:hint="cs"/>
                      <w:b/>
                      <w:bCs/>
                      <w:sz w:val="26"/>
                      <w:szCs w:val="26"/>
                      <w:rtl/>
                    </w:rPr>
                    <w:t xml:space="preserve"> :</w:t>
                  </w:r>
                  <w:r>
                    <w:rPr>
                      <w:rFonts w:ascii="Verdana" w:hAnsi="Verdana" w:cs="Arabic Transparent" w:hint="cs"/>
                      <w:b/>
                      <w:bCs/>
                      <w:sz w:val="26"/>
                      <w:szCs w:val="26"/>
                      <w:rtl/>
                    </w:rPr>
                    <w:t xml:space="preserve"> الطاقات المتجددة ، تصنيع الخلايا، </w:t>
                  </w:r>
                  <w:proofErr w:type="spellStart"/>
                  <w:r>
                    <w:rPr>
                      <w:rFonts w:ascii="Verdana" w:hAnsi="Verdana" w:cs="Arabic Transparent" w:hint="cs"/>
                      <w:b/>
                      <w:bCs/>
                      <w:sz w:val="26"/>
                      <w:szCs w:val="26"/>
                      <w:rtl/>
                    </w:rPr>
                    <w:t>الاثار</w:t>
                  </w:r>
                  <w:proofErr w:type="spellEnd"/>
                  <w:r>
                    <w:rPr>
                      <w:rFonts w:ascii="Verdana" w:hAnsi="Verdana" w:cs="Arabic Transparent" w:hint="cs"/>
                      <w:b/>
                      <w:bCs/>
                      <w:sz w:val="26"/>
                      <w:szCs w:val="26"/>
                      <w:rtl/>
                    </w:rPr>
                    <w:t xml:space="preserve"> الاجتماعية والاقتصادية،</w:t>
                  </w:r>
                  <w:proofErr w:type="spellStart"/>
                  <w:r>
                    <w:rPr>
                      <w:rFonts w:ascii="Verdana" w:hAnsi="Verdana" w:cs="Arabic Transparent" w:hint="cs"/>
                      <w:b/>
                      <w:bCs/>
                      <w:sz w:val="26"/>
                      <w:szCs w:val="26"/>
                      <w:rtl/>
                    </w:rPr>
                    <w:t>الاستراتيجية</w:t>
                  </w:r>
                  <w:proofErr w:type="spellEnd"/>
                  <w:r>
                    <w:rPr>
                      <w:rFonts w:ascii="Verdana" w:hAnsi="Verdana" w:cs="Arabic Transparent" w:hint="cs"/>
                      <w:b/>
                      <w:bCs/>
                      <w:sz w:val="26"/>
                      <w:szCs w:val="26"/>
                      <w:rtl/>
                    </w:rPr>
                    <w:t>، التنمية المحلية</w:t>
                  </w:r>
                </w:p>
                <w:p w:rsidR="00000E95" w:rsidRPr="002F54F9" w:rsidRDefault="00000E95" w:rsidP="00000E95">
                  <w:pPr>
                    <w:bidi/>
                    <w:spacing w:line="360" w:lineRule="auto"/>
                    <w:jc w:val="both"/>
                    <w:rPr>
                      <w:rFonts w:ascii="Verdana" w:hAnsi="Verdana" w:cs="Arabic Transparent"/>
                      <w:sz w:val="26"/>
                      <w:szCs w:val="26"/>
                      <w:rtl/>
                    </w:rPr>
                  </w:pPr>
                </w:p>
                <w:p w:rsidR="00000E95" w:rsidRPr="00104616" w:rsidRDefault="00000E95" w:rsidP="00000E95">
                  <w:pPr>
                    <w:bidi/>
                    <w:spacing w:line="360" w:lineRule="auto"/>
                    <w:jc w:val="both"/>
                    <w:rPr>
                      <w:rFonts w:cs="Arabic Transparent"/>
                      <w:b/>
                      <w:bCs/>
                      <w:sz w:val="32"/>
                      <w:szCs w:val="32"/>
                      <w:rtl/>
                    </w:rPr>
                  </w:pPr>
                </w:p>
                <w:p w:rsidR="00000E95" w:rsidRPr="002F54F9" w:rsidRDefault="00000E95" w:rsidP="00000E95"/>
              </w:txbxContent>
            </v:textbox>
          </v:shape>
        </w:pict>
      </w: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bidi/>
        <w:spacing w:line="360" w:lineRule="auto"/>
        <w:rPr>
          <w:rFonts w:cs="Traditional Arabic"/>
          <w:b/>
          <w:bCs/>
          <w:sz w:val="26"/>
          <w:szCs w:val="26"/>
          <w:u w:val="single"/>
          <w:rtl/>
          <w:lang w:val="en-US"/>
        </w:rPr>
      </w:pPr>
    </w:p>
    <w:p w:rsidR="00000E95" w:rsidRDefault="00000E95" w:rsidP="00000E95">
      <w:pPr>
        <w:spacing w:line="360" w:lineRule="auto"/>
        <w:jc w:val="both"/>
        <w:rPr>
          <w:b/>
          <w:bCs/>
          <w:rtl/>
        </w:rPr>
      </w:pPr>
    </w:p>
    <w:p w:rsidR="00000E95" w:rsidRPr="00DA3CE4" w:rsidRDefault="00000E95" w:rsidP="00000E95">
      <w:pPr>
        <w:spacing w:line="360" w:lineRule="auto"/>
        <w:jc w:val="both"/>
        <w:rPr>
          <w:b/>
          <w:bCs/>
          <w:lang w:val="en-US"/>
        </w:rPr>
      </w:pPr>
      <w:r w:rsidRPr="00DA3CE4">
        <w:rPr>
          <w:b/>
          <w:bCs/>
        </w:rPr>
        <w:t xml:space="preserve">Abstract : </w:t>
      </w:r>
    </w:p>
    <w:p w:rsidR="00000E95" w:rsidRPr="002F54F9" w:rsidRDefault="00000E95" w:rsidP="00000E95">
      <w:pPr>
        <w:spacing w:line="360" w:lineRule="auto"/>
        <w:jc w:val="both"/>
        <w:rPr>
          <w:sz w:val="20"/>
          <w:szCs w:val="20"/>
        </w:rPr>
      </w:pPr>
      <w:proofErr w:type="gramStart"/>
      <w:r w:rsidRPr="002F54F9">
        <w:rPr>
          <w:sz w:val="20"/>
          <w:szCs w:val="20"/>
          <w:lang w:val="en-US"/>
        </w:rPr>
        <w:t>Thus</w:t>
      </w:r>
      <w:r w:rsidRPr="002F54F9">
        <w:rPr>
          <w:sz w:val="20"/>
          <w:szCs w:val="20"/>
        </w:rPr>
        <w:t xml:space="preserve"> ,</w:t>
      </w:r>
      <w:proofErr w:type="gramEnd"/>
      <w:r w:rsidRPr="002F54F9">
        <w:rPr>
          <w:sz w:val="20"/>
          <w:szCs w:val="20"/>
        </w:rPr>
        <w:t xml:space="preserve"> the state </w:t>
      </w:r>
      <w:proofErr w:type="spellStart"/>
      <w:r w:rsidRPr="002F54F9">
        <w:rPr>
          <w:sz w:val="20"/>
          <w:szCs w:val="20"/>
        </w:rPr>
        <w:t>is</w:t>
      </w:r>
      <w:proofErr w:type="spellEnd"/>
      <w:r w:rsidRPr="002F54F9">
        <w:rPr>
          <w:sz w:val="20"/>
          <w:szCs w:val="20"/>
        </w:rPr>
        <w:t xml:space="preserve"> </w:t>
      </w:r>
      <w:proofErr w:type="spellStart"/>
      <w:r w:rsidRPr="002F54F9">
        <w:rPr>
          <w:sz w:val="20"/>
          <w:szCs w:val="20"/>
        </w:rPr>
        <w:t>required</w:t>
      </w:r>
      <w:proofErr w:type="spellEnd"/>
      <w:r w:rsidRPr="002F54F9">
        <w:rPr>
          <w:sz w:val="20"/>
          <w:szCs w:val="20"/>
        </w:rPr>
        <w:t xml:space="preserve"> to </w:t>
      </w:r>
      <w:proofErr w:type="spellStart"/>
      <w:r w:rsidRPr="002F54F9">
        <w:rPr>
          <w:sz w:val="20"/>
          <w:szCs w:val="20"/>
        </w:rPr>
        <w:t>intervence</w:t>
      </w:r>
      <w:proofErr w:type="spellEnd"/>
      <w:r w:rsidRPr="002F54F9">
        <w:rPr>
          <w:sz w:val="20"/>
          <w:szCs w:val="20"/>
        </w:rPr>
        <w:t xml:space="preserve"> to face </w:t>
      </w:r>
      <w:proofErr w:type="spellStart"/>
      <w:r w:rsidRPr="002F54F9">
        <w:rPr>
          <w:sz w:val="20"/>
          <w:szCs w:val="20"/>
        </w:rPr>
        <w:t>these</w:t>
      </w:r>
      <w:proofErr w:type="spellEnd"/>
      <w:r w:rsidRPr="002F54F9">
        <w:rPr>
          <w:sz w:val="20"/>
          <w:szCs w:val="20"/>
        </w:rPr>
        <w:t xml:space="preserve"> </w:t>
      </w:r>
      <w:proofErr w:type="spellStart"/>
      <w:r w:rsidRPr="002F54F9">
        <w:rPr>
          <w:sz w:val="20"/>
          <w:szCs w:val="20"/>
        </w:rPr>
        <w:t>problem</w:t>
      </w:r>
      <w:proofErr w:type="spellEnd"/>
      <w:r w:rsidRPr="002F54F9">
        <w:rPr>
          <w:sz w:val="20"/>
          <w:szCs w:val="20"/>
        </w:rPr>
        <w:t xml:space="preserve"> by </w:t>
      </w:r>
      <w:proofErr w:type="spellStart"/>
      <w:r w:rsidRPr="002F54F9">
        <w:rPr>
          <w:sz w:val="20"/>
          <w:szCs w:val="20"/>
        </w:rPr>
        <w:t>adapting</w:t>
      </w:r>
      <w:proofErr w:type="spellEnd"/>
      <w:r w:rsidRPr="002F54F9">
        <w:rPr>
          <w:sz w:val="20"/>
          <w:szCs w:val="20"/>
        </w:rPr>
        <w:t xml:space="preserve"> </w:t>
      </w:r>
      <w:proofErr w:type="spellStart"/>
      <w:r w:rsidRPr="002F54F9">
        <w:rPr>
          <w:sz w:val="20"/>
          <w:szCs w:val="20"/>
        </w:rPr>
        <w:t>socio-economic</w:t>
      </w:r>
      <w:proofErr w:type="spellEnd"/>
      <w:r w:rsidRPr="002F54F9">
        <w:rPr>
          <w:sz w:val="20"/>
          <w:szCs w:val="20"/>
        </w:rPr>
        <w:t xml:space="preserve"> </w:t>
      </w:r>
      <w:proofErr w:type="spellStart"/>
      <w:r w:rsidRPr="002F54F9">
        <w:rPr>
          <w:sz w:val="20"/>
          <w:szCs w:val="20"/>
        </w:rPr>
        <w:t>policy</w:t>
      </w:r>
      <w:proofErr w:type="spellEnd"/>
      <w:r w:rsidRPr="002F54F9">
        <w:rPr>
          <w:sz w:val="20"/>
          <w:szCs w:val="20"/>
        </w:rPr>
        <w:t xml:space="preserve"> </w:t>
      </w:r>
      <w:proofErr w:type="spellStart"/>
      <w:r w:rsidRPr="002F54F9">
        <w:rPr>
          <w:sz w:val="20"/>
          <w:szCs w:val="20"/>
        </w:rPr>
        <w:t>that</w:t>
      </w:r>
      <w:proofErr w:type="spellEnd"/>
      <w:r w:rsidRPr="002F54F9">
        <w:rPr>
          <w:sz w:val="20"/>
          <w:szCs w:val="20"/>
        </w:rPr>
        <w:t xml:space="preserve"> </w:t>
      </w:r>
      <w:proofErr w:type="spellStart"/>
      <w:r w:rsidRPr="002F54F9">
        <w:rPr>
          <w:sz w:val="20"/>
          <w:szCs w:val="20"/>
        </w:rPr>
        <w:t>can</w:t>
      </w:r>
      <w:proofErr w:type="spellEnd"/>
      <w:r w:rsidRPr="002F54F9">
        <w:rPr>
          <w:sz w:val="20"/>
          <w:szCs w:val="20"/>
        </w:rPr>
        <w:t xml:space="preserve"> </w:t>
      </w:r>
      <w:proofErr w:type="spellStart"/>
      <w:r w:rsidRPr="002F54F9">
        <w:rPr>
          <w:sz w:val="20"/>
          <w:szCs w:val="20"/>
        </w:rPr>
        <w:t>contribute</w:t>
      </w:r>
      <w:proofErr w:type="spellEnd"/>
      <w:r w:rsidRPr="002F54F9">
        <w:rPr>
          <w:sz w:val="20"/>
          <w:szCs w:val="20"/>
        </w:rPr>
        <w:t xml:space="preserve"> the local </w:t>
      </w:r>
      <w:proofErr w:type="spellStart"/>
      <w:r w:rsidRPr="002F54F9">
        <w:rPr>
          <w:sz w:val="20"/>
          <w:szCs w:val="20"/>
        </w:rPr>
        <w:t>development</w:t>
      </w:r>
      <w:proofErr w:type="spellEnd"/>
      <w:r w:rsidRPr="002F54F9">
        <w:rPr>
          <w:sz w:val="20"/>
          <w:szCs w:val="20"/>
        </w:rPr>
        <w:t xml:space="preserve"> .</w:t>
      </w:r>
    </w:p>
    <w:p w:rsidR="00000E95" w:rsidRPr="002F54F9" w:rsidRDefault="00000E95" w:rsidP="00000E95">
      <w:pPr>
        <w:spacing w:line="360" w:lineRule="auto"/>
        <w:jc w:val="both"/>
        <w:rPr>
          <w:sz w:val="20"/>
          <w:szCs w:val="20"/>
        </w:rPr>
      </w:pPr>
      <w:proofErr w:type="spellStart"/>
      <w:r w:rsidRPr="002F54F9">
        <w:rPr>
          <w:sz w:val="20"/>
          <w:szCs w:val="20"/>
        </w:rPr>
        <w:t>Algeria</w:t>
      </w:r>
      <w:proofErr w:type="spellEnd"/>
      <w:r w:rsidRPr="002F54F9">
        <w:rPr>
          <w:sz w:val="20"/>
          <w:szCs w:val="20"/>
        </w:rPr>
        <w:t xml:space="preserve"> has </w:t>
      </w:r>
      <w:proofErr w:type="spellStart"/>
      <w:r w:rsidRPr="002F54F9">
        <w:rPr>
          <w:sz w:val="20"/>
          <w:szCs w:val="20"/>
        </w:rPr>
        <w:t>adopted</w:t>
      </w:r>
      <w:proofErr w:type="spellEnd"/>
      <w:r w:rsidRPr="002F54F9">
        <w:rPr>
          <w:sz w:val="20"/>
          <w:szCs w:val="20"/>
        </w:rPr>
        <w:t xml:space="preserve"> a </w:t>
      </w:r>
      <w:proofErr w:type="spellStart"/>
      <w:r w:rsidRPr="002F54F9">
        <w:rPr>
          <w:sz w:val="20"/>
          <w:szCs w:val="20"/>
        </w:rPr>
        <w:t>development</w:t>
      </w:r>
      <w:proofErr w:type="spellEnd"/>
      <w:r w:rsidRPr="002F54F9">
        <w:rPr>
          <w:sz w:val="20"/>
          <w:szCs w:val="20"/>
        </w:rPr>
        <w:t xml:space="preserve">  </w:t>
      </w:r>
      <w:proofErr w:type="spellStart"/>
      <w:r w:rsidRPr="002F54F9">
        <w:rPr>
          <w:sz w:val="20"/>
          <w:szCs w:val="20"/>
        </w:rPr>
        <w:t>policy</w:t>
      </w:r>
      <w:proofErr w:type="spellEnd"/>
      <w:r w:rsidRPr="002F54F9">
        <w:rPr>
          <w:sz w:val="20"/>
          <w:szCs w:val="20"/>
        </w:rPr>
        <w:t xml:space="preserve"> by </w:t>
      </w:r>
      <w:proofErr w:type="spellStart"/>
      <w:r w:rsidRPr="002F54F9">
        <w:rPr>
          <w:sz w:val="20"/>
          <w:szCs w:val="20"/>
        </w:rPr>
        <w:t>giving</w:t>
      </w:r>
      <w:proofErr w:type="spellEnd"/>
      <w:r w:rsidRPr="002F54F9">
        <w:rPr>
          <w:sz w:val="20"/>
          <w:szCs w:val="20"/>
        </w:rPr>
        <w:t xml:space="preserve"> chance to </w:t>
      </w:r>
      <w:proofErr w:type="spellStart"/>
      <w:r w:rsidRPr="002F54F9">
        <w:rPr>
          <w:sz w:val="20"/>
          <w:szCs w:val="20"/>
        </w:rPr>
        <w:t>renewed</w:t>
      </w:r>
      <w:proofErr w:type="spellEnd"/>
      <w:r w:rsidRPr="002F54F9">
        <w:rPr>
          <w:sz w:val="20"/>
          <w:szCs w:val="20"/>
        </w:rPr>
        <w:t xml:space="preserve"> </w:t>
      </w:r>
      <w:proofErr w:type="spellStart"/>
      <w:r w:rsidRPr="002F54F9">
        <w:rPr>
          <w:sz w:val="20"/>
          <w:szCs w:val="20"/>
        </w:rPr>
        <w:t>energy</w:t>
      </w:r>
      <w:proofErr w:type="spellEnd"/>
      <w:r w:rsidRPr="002F54F9">
        <w:rPr>
          <w:sz w:val="20"/>
          <w:szCs w:val="20"/>
        </w:rPr>
        <w:t xml:space="preserve"> by </w:t>
      </w:r>
      <w:proofErr w:type="spellStart"/>
      <w:r w:rsidRPr="002F54F9">
        <w:rPr>
          <w:sz w:val="20"/>
          <w:szCs w:val="20"/>
        </w:rPr>
        <w:t>estabilisiting</w:t>
      </w:r>
      <w:proofErr w:type="spellEnd"/>
      <w:r w:rsidRPr="002F54F9">
        <w:rPr>
          <w:sz w:val="20"/>
          <w:szCs w:val="20"/>
        </w:rPr>
        <w:t xml:space="preserve"> the </w:t>
      </w:r>
      <w:proofErr w:type="spellStart"/>
      <w:r w:rsidRPr="002F54F9">
        <w:rPr>
          <w:sz w:val="20"/>
          <w:szCs w:val="20"/>
        </w:rPr>
        <w:t>hight</w:t>
      </w:r>
      <w:proofErr w:type="spellEnd"/>
      <w:r w:rsidRPr="002F54F9">
        <w:rPr>
          <w:sz w:val="20"/>
          <w:szCs w:val="20"/>
        </w:rPr>
        <w:t xml:space="preserve"> </w:t>
      </w:r>
      <w:proofErr w:type="spellStart"/>
      <w:r w:rsidRPr="002F54F9">
        <w:rPr>
          <w:sz w:val="20"/>
          <w:szCs w:val="20"/>
        </w:rPr>
        <w:t>comission</w:t>
      </w:r>
      <w:proofErr w:type="spellEnd"/>
      <w:r w:rsidRPr="002F54F9">
        <w:rPr>
          <w:sz w:val="20"/>
          <w:szCs w:val="20"/>
        </w:rPr>
        <w:t xml:space="preserve"> of </w:t>
      </w:r>
      <w:proofErr w:type="spellStart"/>
      <w:r w:rsidRPr="002F54F9">
        <w:rPr>
          <w:sz w:val="20"/>
          <w:szCs w:val="20"/>
        </w:rPr>
        <w:t>renewed</w:t>
      </w:r>
      <w:proofErr w:type="spellEnd"/>
      <w:r w:rsidRPr="002F54F9">
        <w:rPr>
          <w:sz w:val="20"/>
          <w:szCs w:val="20"/>
        </w:rPr>
        <w:t xml:space="preserve"> </w:t>
      </w:r>
      <w:proofErr w:type="spellStart"/>
      <w:r w:rsidRPr="002F54F9">
        <w:rPr>
          <w:sz w:val="20"/>
          <w:szCs w:val="20"/>
        </w:rPr>
        <w:t>energies</w:t>
      </w:r>
      <w:proofErr w:type="spellEnd"/>
      <w:r w:rsidRPr="002F54F9">
        <w:rPr>
          <w:sz w:val="20"/>
          <w:szCs w:val="20"/>
        </w:rPr>
        <w:t xml:space="preserve"> and </w:t>
      </w:r>
      <w:proofErr w:type="spellStart"/>
      <w:r w:rsidRPr="002F54F9">
        <w:rPr>
          <w:sz w:val="20"/>
          <w:szCs w:val="20"/>
        </w:rPr>
        <w:t>its</w:t>
      </w:r>
      <w:proofErr w:type="spellEnd"/>
      <w:r w:rsidRPr="002F54F9">
        <w:rPr>
          <w:sz w:val="20"/>
          <w:szCs w:val="20"/>
        </w:rPr>
        <w:t xml:space="preserve"> </w:t>
      </w:r>
      <w:proofErr w:type="spellStart"/>
      <w:r w:rsidRPr="002F54F9">
        <w:rPr>
          <w:sz w:val="20"/>
          <w:szCs w:val="20"/>
        </w:rPr>
        <w:t>practical</w:t>
      </w:r>
      <w:proofErr w:type="spellEnd"/>
      <w:r w:rsidRPr="002F54F9">
        <w:rPr>
          <w:sz w:val="20"/>
          <w:szCs w:val="20"/>
        </w:rPr>
        <w:t xml:space="preserve"> </w:t>
      </w:r>
      <w:proofErr w:type="spellStart"/>
      <w:proofErr w:type="gramStart"/>
      <w:r w:rsidRPr="002F54F9">
        <w:rPr>
          <w:sz w:val="20"/>
          <w:szCs w:val="20"/>
        </w:rPr>
        <w:t>units</w:t>
      </w:r>
      <w:proofErr w:type="spellEnd"/>
      <w:r w:rsidRPr="002F54F9">
        <w:rPr>
          <w:sz w:val="20"/>
          <w:szCs w:val="20"/>
        </w:rPr>
        <w:t xml:space="preserve"> .</w:t>
      </w:r>
      <w:proofErr w:type="gramEnd"/>
      <w:r w:rsidRPr="002F54F9">
        <w:rPr>
          <w:sz w:val="20"/>
          <w:szCs w:val="20"/>
        </w:rPr>
        <w:t xml:space="preserve"> in </w:t>
      </w:r>
      <w:proofErr w:type="spellStart"/>
      <w:r w:rsidRPr="002F54F9">
        <w:rPr>
          <w:sz w:val="20"/>
          <w:szCs w:val="20"/>
        </w:rPr>
        <w:t>exploiting</w:t>
      </w:r>
      <w:proofErr w:type="spellEnd"/>
      <w:r w:rsidRPr="002F54F9">
        <w:rPr>
          <w:sz w:val="20"/>
          <w:szCs w:val="20"/>
        </w:rPr>
        <w:t xml:space="preserve"> </w:t>
      </w:r>
      <w:proofErr w:type="spellStart"/>
      <w:r w:rsidRPr="002F54F9">
        <w:rPr>
          <w:sz w:val="20"/>
          <w:szCs w:val="20"/>
        </w:rPr>
        <w:t>solar</w:t>
      </w:r>
      <w:proofErr w:type="spellEnd"/>
      <w:r w:rsidRPr="002F54F9">
        <w:rPr>
          <w:sz w:val="20"/>
          <w:szCs w:val="20"/>
        </w:rPr>
        <w:t xml:space="preserve"> </w:t>
      </w:r>
      <w:proofErr w:type="spellStart"/>
      <w:r w:rsidRPr="002F54F9">
        <w:rPr>
          <w:sz w:val="20"/>
          <w:szCs w:val="20"/>
        </w:rPr>
        <w:t>energy</w:t>
      </w:r>
      <w:proofErr w:type="spellEnd"/>
      <w:r w:rsidRPr="002F54F9">
        <w:rPr>
          <w:sz w:val="20"/>
          <w:szCs w:val="20"/>
        </w:rPr>
        <w:t xml:space="preserve"> </w:t>
      </w:r>
      <w:proofErr w:type="spellStart"/>
      <w:r w:rsidRPr="002F54F9">
        <w:rPr>
          <w:sz w:val="20"/>
          <w:szCs w:val="20"/>
        </w:rPr>
        <w:t>at</w:t>
      </w:r>
      <w:proofErr w:type="spellEnd"/>
      <w:r w:rsidRPr="002F54F9">
        <w:rPr>
          <w:sz w:val="20"/>
          <w:szCs w:val="20"/>
        </w:rPr>
        <w:t xml:space="preserve"> first place .</w:t>
      </w:r>
    </w:p>
    <w:p w:rsidR="00000E95" w:rsidRPr="002F54F9" w:rsidRDefault="00000E95" w:rsidP="00000E95">
      <w:pPr>
        <w:spacing w:line="360" w:lineRule="auto"/>
        <w:jc w:val="both"/>
        <w:rPr>
          <w:sz w:val="20"/>
          <w:szCs w:val="20"/>
        </w:rPr>
      </w:pPr>
      <w:r w:rsidRPr="002F54F9">
        <w:rPr>
          <w:sz w:val="20"/>
          <w:szCs w:val="20"/>
        </w:rPr>
        <w:t xml:space="preserve">This </w:t>
      </w:r>
      <w:proofErr w:type="spellStart"/>
      <w:r w:rsidRPr="002F54F9">
        <w:rPr>
          <w:sz w:val="20"/>
          <w:szCs w:val="20"/>
        </w:rPr>
        <w:t>process</w:t>
      </w:r>
      <w:proofErr w:type="spellEnd"/>
      <w:r w:rsidRPr="002F54F9">
        <w:rPr>
          <w:sz w:val="20"/>
          <w:szCs w:val="20"/>
        </w:rPr>
        <w:t xml:space="preserve"> </w:t>
      </w:r>
      <w:proofErr w:type="spellStart"/>
      <w:r w:rsidRPr="002F54F9">
        <w:rPr>
          <w:sz w:val="20"/>
          <w:szCs w:val="20"/>
        </w:rPr>
        <w:t>might</w:t>
      </w:r>
      <w:proofErr w:type="spellEnd"/>
      <w:r w:rsidRPr="002F54F9">
        <w:rPr>
          <w:sz w:val="20"/>
          <w:szCs w:val="20"/>
        </w:rPr>
        <w:t xml:space="preserve"> have no </w:t>
      </w:r>
      <w:proofErr w:type="spellStart"/>
      <w:r w:rsidRPr="002F54F9">
        <w:rPr>
          <w:sz w:val="20"/>
          <w:szCs w:val="20"/>
        </w:rPr>
        <w:t>meaning</w:t>
      </w:r>
      <w:proofErr w:type="spellEnd"/>
      <w:r w:rsidRPr="002F54F9">
        <w:rPr>
          <w:sz w:val="20"/>
          <w:szCs w:val="20"/>
        </w:rPr>
        <w:t xml:space="preserve"> , if </w:t>
      </w:r>
      <w:proofErr w:type="spellStart"/>
      <w:r w:rsidRPr="002F54F9">
        <w:rPr>
          <w:sz w:val="20"/>
          <w:szCs w:val="20"/>
        </w:rPr>
        <w:t>it</w:t>
      </w:r>
      <w:proofErr w:type="spellEnd"/>
      <w:r w:rsidRPr="002F54F9">
        <w:rPr>
          <w:sz w:val="20"/>
          <w:szCs w:val="20"/>
        </w:rPr>
        <w:t xml:space="preserve"> </w:t>
      </w:r>
      <w:proofErr w:type="spellStart"/>
      <w:r w:rsidRPr="002F54F9">
        <w:rPr>
          <w:sz w:val="20"/>
          <w:szCs w:val="20"/>
        </w:rPr>
        <w:t>doesnt</w:t>
      </w:r>
      <w:proofErr w:type="spellEnd"/>
      <w:r w:rsidRPr="002F54F9">
        <w:rPr>
          <w:sz w:val="20"/>
          <w:szCs w:val="20"/>
        </w:rPr>
        <w:t xml:space="preserve"> </w:t>
      </w:r>
      <w:proofErr w:type="spellStart"/>
      <w:r w:rsidRPr="002F54F9">
        <w:rPr>
          <w:sz w:val="20"/>
          <w:szCs w:val="20"/>
        </w:rPr>
        <w:t>followed</w:t>
      </w:r>
      <w:proofErr w:type="spellEnd"/>
      <w:r w:rsidRPr="002F54F9">
        <w:rPr>
          <w:sz w:val="20"/>
          <w:szCs w:val="20"/>
        </w:rPr>
        <w:t xml:space="preserve"> by </w:t>
      </w:r>
      <w:proofErr w:type="spellStart"/>
      <w:r w:rsidRPr="002F54F9">
        <w:rPr>
          <w:sz w:val="20"/>
          <w:szCs w:val="20"/>
        </w:rPr>
        <w:t>designing</w:t>
      </w:r>
      <w:proofErr w:type="spellEnd"/>
      <w:r w:rsidRPr="002F54F9">
        <w:rPr>
          <w:sz w:val="20"/>
          <w:szCs w:val="20"/>
        </w:rPr>
        <w:t xml:space="preserve"> an </w:t>
      </w:r>
      <w:proofErr w:type="spellStart"/>
      <w:r w:rsidRPr="002F54F9">
        <w:rPr>
          <w:sz w:val="20"/>
          <w:szCs w:val="20"/>
        </w:rPr>
        <w:t>industrial</w:t>
      </w:r>
      <w:proofErr w:type="spellEnd"/>
      <w:r w:rsidRPr="002F54F9">
        <w:rPr>
          <w:sz w:val="20"/>
          <w:szCs w:val="20"/>
        </w:rPr>
        <w:t xml:space="preserve"> </w:t>
      </w:r>
      <w:proofErr w:type="spellStart"/>
      <w:r w:rsidRPr="002F54F9">
        <w:rPr>
          <w:sz w:val="20"/>
          <w:szCs w:val="20"/>
        </w:rPr>
        <w:t>policy</w:t>
      </w:r>
      <w:proofErr w:type="spellEnd"/>
      <w:r w:rsidRPr="002F54F9">
        <w:rPr>
          <w:sz w:val="20"/>
          <w:szCs w:val="20"/>
        </w:rPr>
        <w:t xml:space="preserve"> , </w:t>
      </w:r>
      <w:proofErr w:type="spellStart"/>
      <w:r w:rsidRPr="002F54F9">
        <w:rPr>
          <w:sz w:val="20"/>
          <w:szCs w:val="20"/>
        </w:rPr>
        <w:t>starting</w:t>
      </w:r>
      <w:proofErr w:type="spellEnd"/>
      <w:r w:rsidRPr="002F54F9">
        <w:rPr>
          <w:sz w:val="20"/>
          <w:szCs w:val="20"/>
        </w:rPr>
        <w:t xml:space="preserve"> by </w:t>
      </w:r>
      <w:proofErr w:type="spellStart"/>
      <w:r w:rsidRPr="002F54F9">
        <w:rPr>
          <w:sz w:val="20"/>
          <w:szCs w:val="20"/>
        </w:rPr>
        <w:t>producing</w:t>
      </w:r>
      <w:proofErr w:type="spellEnd"/>
      <w:r w:rsidRPr="002F54F9">
        <w:rPr>
          <w:sz w:val="20"/>
          <w:szCs w:val="20"/>
        </w:rPr>
        <w:t xml:space="preserve"> </w:t>
      </w:r>
      <w:proofErr w:type="spellStart"/>
      <w:r w:rsidRPr="002F54F9">
        <w:rPr>
          <w:sz w:val="20"/>
          <w:szCs w:val="20"/>
        </w:rPr>
        <w:t>photoovolt</w:t>
      </w:r>
      <w:proofErr w:type="spellEnd"/>
      <w:r w:rsidRPr="002F54F9">
        <w:rPr>
          <w:sz w:val="20"/>
          <w:szCs w:val="20"/>
        </w:rPr>
        <w:t xml:space="preserve"> </w:t>
      </w:r>
      <w:proofErr w:type="spellStart"/>
      <w:r w:rsidRPr="002F54F9">
        <w:rPr>
          <w:sz w:val="20"/>
          <w:szCs w:val="20"/>
        </w:rPr>
        <w:t>solar</w:t>
      </w:r>
      <w:proofErr w:type="spellEnd"/>
      <w:r w:rsidRPr="002F54F9">
        <w:rPr>
          <w:sz w:val="20"/>
          <w:szCs w:val="20"/>
        </w:rPr>
        <w:t xml:space="preserve"> </w:t>
      </w:r>
      <w:proofErr w:type="spellStart"/>
      <w:r w:rsidRPr="002F54F9">
        <w:rPr>
          <w:sz w:val="20"/>
          <w:szCs w:val="20"/>
        </w:rPr>
        <w:t>cells</w:t>
      </w:r>
      <w:proofErr w:type="spellEnd"/>
      <w:r w:rsidRPr="002F54F9">
        <w:rPr>
          <w:sz w:val="20"/>
          <w:szCs w:val="20"/>
        </w:rPr>
        <w:t xml:space="preserve"> and </w:t>
      </w:r>
      <w:proofErr w:type="spellStart"/>
      <w:r w:rsidRPr="002F54F9">
        <w:rPr>
          <w:sz w:val="20"/>
          <w:szCs w:val="20"/>
        </w:rPr>
        <w:t>establisting</w:t>
      </w:r>
      <w:proofErr w:type="spellEnd"/>
      <w:r w:rsidRPr="002F54F9">
        <w:rPr>
          <w:sz w:val="20"/>
          <w:szCs w:val="20"/>
        </w:rPr>
        <w:t xml:space="preserve"> a </w:t>
      </w:r>
      <w:proofErr w:type="spellStart"/>
      <w:r w:rsidRPr="002F54F9">
        <w:rPr>
          <w:sz w:val="20"/>
          <w:szCs w:val="20"/>
        </w:rPr>
        <w:t>market</w:t>
      </w:r>
      <w:proofErr w:type="spellEnd"/>
      <w:r w:rsidRPr="002F54F9">
        <w:rPr>
          <w:sz w:val="20"/>
          <w:szCs w:val="20"/>
        </w:rPr>
        <w:t xml:space="preserve"> for </w:t>
      </w:r>
      <w:proofErr w:type="spellStart"/>
      <w:r w:rsidRPr="002F54F9">
        <w:rPr>
          <w:sz w:val="20"/>
          <w:szCs w:val="20"/>
        </w:rPr>
        <w:t>that</w:t>
      </w:r>
      <w:proofErr w:type="spellEnd"/>
      <w:r w:rsidRPr="002F54F9">
        <w:rPr>
          <w:sz w:val="20"/>
          <w:szCs w:val="20"/>
        </w:rPr>
        <w:t xml:space="preserve"> , </w:t>
      </w:r>
      <w:proofErr w:type="spellStart"/>
      <w:r w:rsidRPr="002F54F9">
        <w:rPr>
          <w:sz w:val="20"/>
          <w:szCs w:val="20"/>
        </w:rPr>
        <w:t>so</w:t>
      </w:r>
      <w:proofErr w:type="spellEnd"/>
      <w:r w:rsidRPr="002F54F9">
        <w:rPr>
          <w:sz w:val="20"/>
          <w:szCs w:val="20"/>
        </w:rPr>
        <w:t xml:space="preserve"> </w:t>
      </w:r>
      <w:proofErr w:type="spellStart"/>
      <w:r w:rsidRPr="002F54F9">
        <w:rPr>
          <w:sz w:val="20"/>
          <w:szCs w:val="20"/>
        </w:rPr>
        <w:t>that</w:t>
      </w:r>
      <w:proofErr w:type="spellEnd"/>
      <w:r w:rsidRPr="002F54F9">
        <w:rPr>
          <w:sz w:val="20"/>
          <w:szCs w:val="20"/>
        </w:rPr>
        <w:t xml:space="preserve"> </w:t>
      </w:r>
      <w:proofErr w:type="spellStart"/>
      <w:r w:rsidRPr="002F54F9">
        <w:rPr>
          <w:sz w:val="20"/>
          <w:szCs w:val="20"/>
        </w:rPr>
        <w:t>it</w:t>
      </w:r>
      <w:proofErr w:type="spellEnd"/>
      <w:r w:rsidRPr="002F54F9">
        <w:rPr>
          <w:sz w:val="20"/>
          <w:szCs w:val="20"/>
        </w:rPr>
        <w:t xml:space="preserve"> </w:t>
      </w:r>
      <w:proofErr w:type="spellStart"/>
      <w:r w:rsidRPr="002F54F9">
        <w:rPr>
          <w:sz w:val="20"/>
          <w:szCs w:val="20"/>
        </w:rPr>
        <w:t>can</w:t>
      </w:r>
      <w:proofErr w:type="spellEnd"/>
      <w:r w:rsidRPr="002F54F9">
        <w:rPr>
          <w:sz w:val="20"/>
          <w:szCs w:val="20"/>
        </w:rPr>
        <w:t xml:space="preserve"> </w:t>
      </w:r>
      <w:proofErr w:type="spellStart"/>
      <w:r w:rsidRPr="002F54F9">
        <w:rPr>
          <w:sz w:val="20"/>
          <w:szCs w:val="20"/>
        </w:rPr>
        <w:t>contribute</w:t>
      </w:r>
      <w:proofErr w:type="spellEnd"/>
      <w:r w:rsidRPr="002F54F9">
        <w:rPr>
          <w:sz w:val="20"/>
          <w:szCs w:val="20"/>
        </w:rPr>
        <w:t xml:space="preserve"> in local </w:t>
      </w:r>
      <w:proofErr w:type="spellStart"/>
      <w:r w:rsidRPr="002F54F9">
        <w:rPr>
          <w:sz w:val="20"/>
          <w:szCs w:val="20"/>
        </w:rPr>
        <w:t>development</w:t>
      </w:r>
      <w:proofErr w:type="spellEnd"/>
      <w:r w:rsidRPr="002F54F9">
        <w:rPr>
          <w:sz w:val="20"/>
          <w:szCs w:val="20"/>
        </w:rPr>
        <w:t xml:space="preserve"> and </w:t>
      </w:r>
      <w:proofErr w:type="spellStart"/>
      <w:r w:rsidRPr="002F54F9">
        <w:rPr>
          <w:sz w:val="20"/>
          <w:szCs w:val="20"/>
        </w:rPr>
        <w:t>mastering</w:t>
      </w:r>
      <w:proofErr w:type="spellEnd"/>
      <w:r w:rsidRPr="002F54F9">
        <w:rPr>
          <w:sz w:val="20"/>
          <w:szCs w:val="20"/>
        </w:rPr>
        <w:t xml:space="preserve">     </w:t>
      </w:r>
      <w:proofErr w:type="spellStart"/>
      <w:r w:rsidRPr="002F54F9">
        <w:rPr>
          <w:sz w:val="20"/>
          <w:szCs w:val="20"/>
        </w:rPr>
        <w:t>its</w:t>
      </w:r>
      <w:proofErr w:type="spellEnd"/>
      <w:r w:rsidRPr="002F54F9">
        <w:rPr>
          <w:sz w:val="20"/>
          <w:szCs w:val="20"/>
        </w:rPr>
        <w:t xml:space="preserve"> technologie .</w:t>
      </w:r>
    </w:p>
    <w:p w:rsidR="00000E95" w:rsidRDefault="00000E95" w:rsidP="00000E95">
      <w:pPr>
        <w:spacing w:line="360" w:lineRule="auto"/>
        <w:rPr>
          <w:sz w:val="20"/>
          <w:szCs w:val="20"/>
        </w:rPr>
      </w:pPr>
      <w:proofErr w:type="spellStart"/>
      <w:r w:rsidRPr="002F54F9">
        <w:rPr>
          <w:sz w:val="20"/>
          <w:szCs w:val="20"/>
        </w:rPr>
        <w:t>From</w:t>
      </w:r>
      <w:proofErr w:type="spellEnd"/>
      <w:r w:rsidRPr="002F54F9">
        <w:rPr>
          <w:sz w:val="20"/>
          <w:szCs w:val="20"/>
        </w:rPr>
        <w:t xml:space="preserve"> the </w:t>
      </w:r>
      <w:proofErr w:type="spellStart"/>
      <w:r w:rsidRPr="002F54F9">
        <w:rPr>
          <w:sz w:val="20"/>
          <w:szCs w:val="20"/>
        </w:rPr>
        <w:t>above</w:t>
      </w:r>
      <w:proofErr w:type="spellEnd"/>
      <w:r w:rsidRPr="002F54F9">
        <w:rPr>
          <w:sz w:val="20"/>
          <w:szCs w:val="20"/>
        </w:rPr>
        <w:t xml:space="preserve"> discussion </w:t>
      </w:r>
      <w:proofErr w:type="spellStart"/>
      <w:r w:rsidRPr="002F54F9">
        <w:rPr>
          <w:sz w:val="20"/>
          <w:szCs w:val="20"/>
        </w:rPr>
        <w:t>we</w:t>
      </w:r>
      <w:proofErr w:type="spellEnd"/>
      <w:r w:rsidRPr="002F54F9">
        <w:rPr>
          <w:sz w:val="20"/>
          <w:szCs w:val="20"/>
        </w:rPr>
        <w:t xml:space="preserve"> </w:t>
      </w:r>
      <w:proofErr w:type="spellStart"/>
      <w:r w:rsidRPr="002F54F9">
        <w:rPr>
          <w:sz w:val="20"/>
          <w:szCs w:val="20"/>
        </w:rPr>
        <w:t>can</w:t>
      </w:r>
      <w:proofErr w:type="spellEnd"/>
      <w:r w:rsidRPr="002F54F9">
        <w:rPr>
          <w:sz w:val="20"/>
          <w:szCs w:val="20"/>
        </w:rPr>
        <w:t xml:space="preserve"> </w:t>
      </w:r>
      <w:proofErr w:type="spellStart"/>
      <w:r w:rsidRPr="002F54F9">
        <w:rPr>
          <w:sz w:val="20"/>
          <w:szCs w:val="20"/>
        </w:rPr>
        <w:t>adopt</w:t>
      </w:r>
      <w:proofErr w:type="spellEnd"/>
      <w:r w:rsidRPr="002F54F9">
        <w:rPr>
          <w:sz w:val="20"/>
          <w:szCs w:val="20"/>
        </w:rPr>
        <w:t xml:space="preserve"> the </w:t>
      </w:r>
      <w:proofErr w:type="spellStart"/>
      <w:r w:rsidRPr="002F54F9">
        <w:rPr>
          <w:sz w:val="20"/>
          <w:szCs w:val="20"/>
        </w:rPr>
        <w:t>following</w:t>
      </w:r>
      <w:proofErr w:type="spellEnd"/>
      <w:r w:rsidRPr="002F54F9">
        <w:rPr>
          <w:sz w:val="20"/>
          <w:szCs w:val="20"/>
        </w:rPr>
        <w:t xml:space="preserve"> </w:t>
      </w:r>
      <w:proofErr w:type="spellStart"/>
      <w:r w:rsidRPr="002F54F9">
        <w:rPr>
          <w:sz w:val="20"/>
          <w:szCs w:val="20"/>
        </w:rPr>
        <w:t>problem</w:t>
      </w:r>
      <w:proofErr w:type="spellEnd"/>
      <w:r w:rsidRPr="002F54F9">
        <w:rPr>
          <w:sz w:val="20"/>
          <w:szCs w:val="20"/>
        </w:rPr>
        <w:t xml:space="preserve"> :    « To </w:t>
      </w:r>
      <w:proofErr w:type="spellStart"/>
      <w:r w:rsidRPr="002F54F9">
        <w:rPr>
          <w:sz w:val="20"/>
          <w:szCs w:val="20"/>
        </w:rPr>
        <w:t>what</w:t>
      </w:r>
      <w:proofErr w:type="spellEnd"/>
      <w:r w:rsidRPr="002F54F9">
        <w:rPr>
          <w:sz w:val="20"/>
          <w:szCs w:val="20"/>
        </w:rPr>
        <w:t xml:space="preserve"> </w:t>
      </w:r>
      <w:proofErr w:type="spellStart"/>
      <w:r w:rsidRPr="002F54F9">
        <w:rPr>
          <w:sz w:val="20"/>
          <w:szCs w:val="20"/>
        </w:rPr>
        <w:t>extent</w:t>
      </w:r>
      <w:proofErr w:type="spellEnd"/>
      <w:r w:rsidRPr="002F54F9">
        <w:rPr>
          <w:sz w:val="20"/>
          <w:szCs w:val="20"/>
        </w:rPr>
        <w:t xml:space="preserve"> the </w:t>
      </w:r>
      <w:proofErr w:type="spellStart"/>
      <w:r w:rsidRPr="002F54F9">
        <w:rPr>
          <w:sz w:val="20"/>
          <w:szCs w:val="20"/>
        </w:rPr>
        <w:t>strategy</w:t>
      </w:r>
      <w:proofErr w:type="spellEnd"/>
      <w:r w:rsidRPr="002F54F9">
        <w:rPr>
          <w:sz w:val="20"/>
          <w:szCs w:val="20"/>
        </w:rPr>
        <w:t xml:space="preserve"> of </w:t>
      </w:r>
      <w:proofErr w:type="spellStart"/>
      <w:r w:rsidRPr="002F54F9">
        <w:rPr>
          <w:sz w:val="20"/>
          <w:szCs w:val="20"/>
        </w:rPr>
        <w:t>producing</w:t>
      </w:r>
      <w:proofErr w:type="spellEnd"/>
      <w:r w:rsidRPr="002F54F9">
        <w:rPr>
          <w:sz w:val="20"/>
          <w:szCs w:val="20"/>
        </w:rPr>
        <w:t xml:space="preserve"> </w:t>
      </w:r>
      <w:proofErr w:type="spellStart"/>
      <w:r w:rsidRPr="002F54F9">
        <w:rPr>
          <w:sz w:val="20"/>
          <w:szCs w:val="20"/>
        </w:rPr>
        <w:t>photovolt</w:t>
      </w:r>
      <w:proofErr w:type="spellEnd"/>
      <w:r w:rsidRPr="002F54F9">
        <w:rPr>
          <w:sz w:val="20"/>
          <w:szCs w:val="20"/>
        </w:rPr>
        <w:t xml:space="preserve"> </w:t>
      </w:r>
      <w:proofErr w:type="spellStart"/>
      <w:r w:rsidRPr="002F54F9">
        <w:rPr>
          <w:sz w:val="20"/>
          <w:szCs w:val="20"/>
        </w:rPr>
        <w:t>solar</w:t>
      </w:r>
      <w:proofErr w:type="spellEnd"/>
      <w:r w:rsidRPr="002F54F9">
        <w:rPr>
          <w:sz w:val="20"/>
          <w:szCs w:val="20"/>
        </w:rPr>
        <w:t xml:space="preserve"> </w:t>
      </w:r>
      <w:proofErr w:type="spellStart"/>
      <w:r w:rsidRPr="002F54F9">
        <w:rPr>
          <w:sz w:val="20"/>
          <w:szCs w:val="20"/>
        </w:rPr>
        <w:t>cells</w:t>
      </w:r>
      <w:proofErr w:type="spellEnd"/>
      <w:r w:rsidRPr="002F54F9">
        <w:rPr>
          <w:sz w:val="20"/>
          <w:szCs w:val="20"/>
        </w:rPr>
        <w:t xml:space="preserve"> </w:t>
      </w:r>
      <w:proofErr w:type="spellStart"/>
      <w:r w:rsidRPr="002F54F9">
        <w:rPr>
          <w:sz w:val="20"/>
          <w:szCs w:val="20"/>
        </w:rPr>
        <w:t>can</w:t>
      </w:r>
      <w:proofErr w:type="spellEnd"/>
      <w:r w:rsidRPr="002F54F9">
        <w:rPr>
          <w:sz w:val="20"/>
          <w:szCs w:val="20"/>
        </w:rPr>
        <w:t xml:space="preserve"> </w:t>
      </w:r>
      <w:proofErr w:type="spellStart"/>
      <w:r w:rsidRPr="002F54F9">
        <w:rPr>
          <w:sz w:val="20"/>
          <w:szCs w:val="20"/>
        </w:rPr>
        <w:t>contribute</w:t>
      </w:r>
      <w:proofErr w:type="spellEnd"/>
      <w:r w:rsidRPr="002F54F9">
        <w:rPr>
          <w:sz w:val="20"/>
          <w:szCs w:val="20"/>
        </w:rPr>
        <w:t xml:space="preserve"> in local </w:t>
      </w:r>
      <w:proofErr w:type="spellStart"/>
      <w:r w:rsidRPr="002F54F9">
        <w:rPr>
          <w:sz w:val="20"/>
          <w:szCs w:val="20"/>
        </w:rPr>
        <w:t>development</w:t>
      </w:r>
      <w:proofErr w:type="spellEnd"/>
      <w:r w:rsidRPr="002F54F9">
        <w:rPr>
          <w:sz w:val="20"/>
          <w:szCs w:val="20"/>
        </w:rPr>
        <w:t> » .</w:t>
      </w:r>
    </w:p>
    <w:p w:rsidR="00000E95" w:rsidRPr="00000E95" w:rsidRDefault="008733D6" w:rsidP="00400426">
      <w:pPr>
        <w:spacing w:line="360" w:lineRule="auto"/>
        <w:rPr>
          <w:rFonts w:cs="Traditional Arabic"/>
          <w:b/>
          <w:bCs/>
          <w:sz w:val="26"/>
          <w:szCs w:val="26"/>
          <w:u w:val="single"/>
          <w:rtl/>
        </w:rPr>
      </w:pPr>
      <w:r w:rsidRPr="008733D6">
        <w:rPr>
          <w:rStyle w:val="longtext"/>
          <w:rFonts w:ascii="Arial" w:hAnsi="Arial" w:cs="Arial"/>
          <w:b/>
          <w:bCs/>
          <w:color w:val="333333"/>
          <w:sz w:val="20"/>
          <w:szCs w:val="20"/>
          <w:u w:val="single"/>
          <w:shd w:val="clear" w:color="auto" w:fill="FFFFFF"/>
        </w:rPr>
        <w:t xml:space="preserve">Key </w:t>
      </w:r>
      <w:proofErr w:type="spellStart"/>
      <w:r w:rsidRPr="008733D6">
        <w:rPr>
          <w:rStyle w:val="longtext"/>
          <w:rFonts w:ascii="Arial" w:hAnsi="Arial" w:cs="Arial"/>
          <w:b/>
          <w:bCs/>
          <w:color w:val="333333"/>
          <w:sz w:val="20"/>
          <w:szCs w:val="20"/>
          <w:u w:val="single"/>
          <w:shd w:val="clear" w:color="auto" w:fill="FFFFFF"/>
        </w:rPr>
        <w:t>words</w:t>
      </w:r>
      <w:proofErr w:type="spellEnd"/>
      <w:r w:rsidRPr="008733D6">
        <w:rPr>
          <w:rStyle w:val="longtext"/>
          <w:rFonts w:ascii="Arial" w:hAnsi="Arial" w:cs="Arial"/>
          <w:b/>
          <w:bCs/>
          <w:color w:val="333333"/>
          <w:sz w:val="20"/>
          <w:szCs w:val="20"/>
          <w:u w:val="single"/>
          <w:shd w:val="clear" w:color="auto" w:fill="FFFFFF"/>
        </w:rPr>
        <w:t>:</w:t>
      </w:r>
      <w:r w:rsidRPr="008733D6">
        <w:rPr>
          <w:rStyle w:val="longtext"/>
          <w:rFonts w:ascii="Arial" w:hAnsi="Arial" w:cs="Arial"/>
          <w:color w:val="333333"/>
          <w:sz w:val="20"/>
          <w:szCs w:val="20"/>
          <w:shd w:val="clear" w:color="auto" w:fill="FFFFFF"/>
        </w:rPr>
        <w:t xml:space="preserve"> </w:t>
      </w:r>
      <w:proofErr w:type="spellStart"/>
      <w:r w:rsidRPr="008733D6">
        <w:rPr>
          <w:rStyle w:val="longtext"/>
          <w:rFonts w:ascii="Arial" w:hAnsi="Arial" w:cs="Arial"/>
          <w:color w:val="333333"/>
          <w:sz w:val="20"/>
          <w:szCs w:val="20"/>
          <w:shd w:val="clear" w:color="auto" w:fill="FFFFFF"/>
        </w:rPr>
        <w:t>renewable</w:t>
      </w:r>
      <w:proofErr w:type="spellEnd"/>
      <w:r w:rsidRPr="008733D6">
        <w:rPr>
          <w:rStyle w:val="longtext"/>
          <w:rFonts w:ascii="Arial" w:hAnsi="Arial" w:cs="Arial"/>
          <w:color w:val="333333"/>
          <w:sz w:val="20"/>
          <w:szCs w:val="20"/>
          <w:shd w:val="clear" w:color="auto" w:fill="FFFFFF"/>
        </w:rPr>
        <w:t xml:space="preserve"> </w:t>
      </w:r>
      <w:proofErr w:type="spellStart"/>
      <w:r w:rsidRPr="008733D6">
        <w:rPr>
          <w:rStyle w:val="longtext"/>
          <w:rFonts w:ascii="Arial" w:hAnsi="Arial" w:cs="Arial"/>
          <w:color w:val="333333"/>
          <w:sz w:val="20"/>
          <w:szCs w:val="20"/>
          <w:shd w:val="clear" w:color="auto" w:fill="FFFFFF"/>
        </w:rPr>
        <w:t>energies</w:t>
      </w:r>
      <w:proofErr w:type="spellEnd"/>
      <w:r w:rsidRPr="008733D6">
        <w:rPr>
          <w:rStyle w:val="longtext"/>
          <w:rFonts w:ascii="Arial" w:hAnsi="Arial" w:cs="Arial"/>
          <w:color w:val="333333"/>
          <w:sz w:val="20"/>
          <w:szCs w:val="20"/>
          <w:shd w:val="clear" w:color="auto" w:fill="FFFFFF"/>
        </w:rPr>
        <w:t xml:space="preserve">, </w:t>
      </w:r>
      <w:proofErr w:type="spellStart"/>
      <w:r w:rsidRPr="008733D6">
        <w:rPr>
          <w:rStyle w:val="longtext"/>
          <w:rFonts w:ascii="Arial" w:hAnsi="Arial" w:cs="Arial"/>
          <w:color w:val="333333"/>
          <w:sz w:val="20"/>
          <w:szCs w:val="20"/>
          <w:shd w:val="clear" w:color="auto" w:fill="FFFFFF"/>
        </w:rPr>
        <w:t>cell</w:t>
      </w:r>
      <w:proofErr w:type="spellEnd"/>
      <w:r w:rsidRPr="008733D6">
        <w:rPr>
          <w:rStyle w:val="longtext"/>
          <w:rFonts w:ascii="Arial" w:hAnsi="Arial" w:cs="Arial"/>
          <w:color w:val="333333"/>
          <w:sz w:val="20"/>
          <w:szCs w:val="20"/>
          <w:shd w:val="clear" w:color="auto" w:fill="FFFFFF"/>
        </w:rPr>
        <w:t xml:space="preserve"> </w:t>
      </w:r>
      <w:proofErr w:type="spellStart"/>
      <w:r w:rsidRPr="008733D6">
        <w:rPr>
          <w:rStyle w:val="longtext"/>
          <w:rFonts w:ascii="Arial" w:hAnsi="Arial" w:cs="Arial"/>
          <w:color w:val="333333"/>
          <w:sz w:val="20"/>
          <w:szCs w:val="20"/>
          <w:shd w:val="clear" w:color="auto" w:fill="FFFFFF"/>
        </w:rPr>
        <w:t>manufacturing</w:t>
      </w:r>
      <w:proofErr w:type="spellEnd"/>
      <w:r w:rsidRPr="008733D6">
        <w:rPr>
          <w:rStyle w:val="longtext"/>
          <w:rFonts w:ascii="Arial" w:hAnsi="Arial" w:cs="Arial"/>
          <w:color w:val="333333"/>
          <w:sz w:val="20"/>
          <w:szCs w:val="20"/>
          <w:shd w:val="clear" w:color="auto" w:fill="FFFFFF"/>
        </w:rPr>
        <w:t xml:space="preserve">, social and </w:t>
      </w:r>
      <w:proofErr w:type="spellStart"/>
      <w:r w:rsidRPr="008733D6">
        <w:rPr>
          <w:rStyle w:val="longtext"/>
          <w:rFonts w:ascii="Arial" w:hAnsi="Arial" w:cs="Arial"/>
          <w:color w:val="333333"/>
          <w:sz w:val="20"/>
          <w:szCs w:val="20"/>
          <w:shd w:val="clear" w:color="auto" w:fill="FFFFFF"/>
        </w:rPr>
        <w:t>economic</w:t>
      </w:r>
      <w:proofErr w:type="spellEnd"/>
      <w:r w:rsidRPr="008733D6">
        <w:rPr>
          <w:rStyle w:val="longtext"/>
          <w:rFonts w:ascii="Arial" w:hAnsi="Arial" w:cs="Arial"/>
          <w:color w:val="333333"/>
          <w:sz w:val="20"/>
          <w:szCs w:val="20"/>
          <w:shd w:val="clear" w:color="auto" w:fill="FFFFFF"/>
        </w:rPr>
        <w:t xml:space="preserve"> impacts, </w:t>
      </w:r>
      <w:proofErr w:type="spellStart"/>
      <w:r w:rsidRPr="008733D6">
        <w:rPr>
          <w:rStyle w:val="longtext"/>
          <w:rFonts w:ascii="Arial" w:hAnsi="Arial" w:cs="Arial"/>
          <w:color w:val="333333"/>
          <w:sz w:val="20"/>
          <w:szCs w:val="20"/>
          <w:shd w:val="clear" w:color="auto" w:fill="FFFFFF"/>
        </w:rPr>
        <w:t>strategy</w:t>
      </w:r>
      <w:proofErr w:type="spellEnd"/>
      <w:r w:rsidRPr="008733D6">
        <w:rPr>
          <w:rStyle w:val="longtext"/>
          <w:rFonts w:ascii="Arial" w:hAnsi="Arial" w:cs="Arial"/>
          <w:color w:val="333333"/>
          <w:sz w:val="20"/>
          <w:szCs w:val="20"/>
          <w:shd w:val="clear" w:color="auto" w:fill="FFFFFF"/>
        </w:rPr>
        <w:t xml:space="preserve">, local </w:t>
      </w:r>
      <w:proofErr w:type="spellStart"/>
      <w:r w:rsidRPr="008733D6">
        <w:rPr>
          <w:rStyle w:val="longtext"/>
          <w:rFonts w:ascii="Arial" w:hAnsi="Arial" w:cs="Arial"/>
          <w:color w:val="333333"/>
          <w:sz w:val="20"/>
          <w:szCs w:val="20"/>
          <w:shd w:val="clear" w:color="auto" w:fill="FFFFFF"/>
        </w:rPr>
        <w:t>development</w:t>
      </w:r>
      <w:proofErr w:type="spellEnd"/>
    </w:p>
    <w:p w:rsidR="004C53F3" w:rsidRPr="00B95EFC" w:rsidRDefault="004C53F3" w:rsidP="005B7AB5">
      <w:pPr>
        <w:pStyle w:val="Notedebasdepage"/>
        <w:bidi w:val="0"/>
        <w:ind w:left="1134"/>
        <w:jc w:val="both"/>
        <w:rPr>
          <w:sz w:val="26"/>
          <w:szCs w:val="26"/>
        </w:rPr>
      </w:pPr>
    </w:p>
    <w:sectPr w:rsidR="004C53F3" w:rsidRPr="00B95EFC" w:rsidSect="00000E95">
      <w:footerReference w:type="default" r:id="rId8"/>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5E0" w:rsidRDefault="002805E0" w:rsidP="00000E95">
      <w:r>
        <w:separator/>
      </w:r>
    </w:p>
  </w:endnote>
  <w:endnote w:type="continuationSeparator" w:id="1">
    <w:p w:rsidR="002805E0" w:rsidRDefault="002805E0" w:rsidP="00000E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E95" w:rsidRDefault="00EB62EF">
    <w:pPr>
      <w:pStyle w:val="Pieddepage"/>
      <w:jc w:val="center"/>
    </w:pPr>
    <w:fldSimple w:instr=" PAGE   \* MERGEFORMAT ">
      <w:r w:rsidR="00400426">
        <w:rPr>
          <w:noProof/>
        </w:rPr>
        <w:t>1</w:t>
      </w:r>
    </w:fldSimple>
  </w:p>
  <w:p w:rsidR="00000E95" w:rsidRDefault="00000E9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5E0" w:rsidRDefault="002805E0" w:rsidP="00000E95">
      <w:r>
        <w:separator/>
      </w:r>
    </w:p>
  </w:footnote>
  <w:footnote w:type="continuationSeparator" w:id="1">
    <w:p w:rsidR="002805E0" w:rsidRDefault="002805E0" w:rsidP="00000E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E63AF"/>
    <w:multiLevelType w:val="hybridMultilevel"/>
    <w:tmpl w:val="7188D738"/>
    <w:lvl w:ilvl="0" w:tplc="AB8232DC">
      <w:start w:val="10"/>
      <w:numFmt w:val="bullet"/>
      <w:lvlText w:val="-"/>
      <w:lvlJc w:val="left"/>
      <w:pPr>
        <w:tabs>
          <w:tab w:val="num" w:pos="1110"/>
        </w:tabs>
        <w:ind w:left="1110" w:hanging="75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BFB7EA5"/>
    <w:multiLevelType w:val="hybridMultilevel"/>
    <w:tmpl w:val="AFEA17BA"/>
    <w:lvl w:ilvl="0" w:tplc="0EA29A0E">
      <w:start w:val="1"/>
      <w:numFmt w:val="bullet"/>
      <w:lvlText w:val=""/>
      <w:lvlJc w:val="left"/>
      <w:pPr>
        <w:tabs>
          <w:tab w:val="num" w:pos="851"/>
        </w:tabs>
        <w:ind w:left="851" w:hanging="284"/>
      </w:pPr>
      <w:rPr>
        <w:rFonts w:ascii="Symbol" w:eastAsia="Times New Roman" w:hAnsi="Symbol"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30C24F0E"/>
    <w:multiLevelType w:val="hybridMultilevel"/>
    <w:tmpl w:val="491AF366"/>
    <w:lvl w:ilvl="0" w:tplc="0EA29A0E">
      <w:start w:val="1"/>
      <w:numFmt w:val="bullet"/>
      <w:lvlText w:val=""/>
      <w:lvlJc w:val="left"/>
      <w:pPr>
        <w:tabs>
          <w:tab w:val="num" w:pos="851"/>
        </w:tabs>
        <w:ind w:left="851" w:hanging="284"/>
      </w:pPr>
      <w:rPr>
        <w:rFonts w:ascii="Symbol" w:eastAsia="Times New Roman" w:hAnsi="Symbol"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46D10172"/>
    <w:multiLevelType w:val="hybridMultilevel"/>
    <w:tmpl w:val="49EA021E"/>
    <w:lvl w:ilvl="0" w:tplc="B2EA43DA">
      <w:start w:val="1"/>
      <w:numFmt w:val="decimal"/>
      <w:lvlText w:val="%1-"/>
      <w:lvlJc w:val="left"/>
      <w:pPr>
        <w:tabs>
          <w:tab w:val="num" w:pos="1134"/>
        </w:tabs>
        <w:ind w:left="1134" w:hanging="567"/>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4B7873A0"/>
    <w:multiLevelType w:val="hybridMultilevel"/>
    <w:tmpl w:val="1EBA38B8"/>
    <w:lvl w:ilvl="0" w:tplc="51FCB21C">
      <w:start w:val="1"/>
      <w:numFmt w:val="decimal"/>
      <w:lvlText w:val="%1-"/>
      <w:lvlJc w:val="left"/>
      <w:pPr>
        <w:tabs>
          <w:tab w:val="num" w:pos="1134"/>
        </w:tabs>
        <w:ind w:left="1134" w:hanging="567"/>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4D24306A"/>
    <w:multiLevelType w:val="hybridMultilevel"/>
    <w:tmpl w:val="F91C3786"/>
    <w:lvl w:ilvl="0" w:tplc="ABC40F8C">
      <w:numFmt w:val="bullet"/>
      <w:lvlText w:val=""/>
      <w:lvlJc w:val="left"/>
      <w:pPr>
        <w:tabs>
          <w:tab w:val="num" w:pos="720"/>
        </w:tabs>
        <w:ind w:left="720" w:hanging="360"/>
      </w:pPr>
      <w:rPr>
        <w:rFonts w:ascii="Symbol" w:eastAsia="Times New Roman" w:hAnsi="Symbol"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4DD36EF3"/>
    <w:multiLevelType w:val="hybridMultilevel"/>
    <w:tmpl w:val="BBBCA05E"/>
    <w:lvl w:ilvl="0" w:tplc="97E49384">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653CE0"/>
    <w:multiLevelType w:val="hybridMultilevel"/>
    <w:tmpl w:val="EC5AB6AA"/>
    <w:lvl w:ilvl="0" w:tplc="32A439E0">
      <w:start w:val="1"/>
      <w:numFmt w:val="bullet"/>
      <w:lvlText w:val=""/>
      <w:lvlJc w:val="left"/>
      <w:pPr>
        <w:tabs>
          <w:tab w:val="num" w:pos="801"/>
        </w:tabs>
        <w:ind w:left="801" w:right="801" w:hanging="360"/>
      </w:pPr>
      <w:rPr>
        <w:rFonts w:ascii="Symbol" w:hAnsi="Symbol" w:hint="default"/>
        <w:lang w:bidi="ar-SA"/>
      </w:rPr>
    </w:lvl>
    <w:lvl w:ilvl="1" w:tplc="C0CCE3DA">
      <w:start w:val="1"/>
      <w:numFmt w:val="decimal"/>
      <w:lvlText w:val="%2-"/>
      <w:lvlJc w:val="left"/>
      <w:pPr>
        <w:tabs>
          <w:tab w:val="num" w:pos="1551"/>
        </w:tabs>
        <w:ind w:left="1551" w:right="2910" w:hanging="390"/>
      </w:pPr>
      <w:rPr>
        <w:rFonts w:ascii="Times New Roman" w:hAnsi="Times New Roman" w:cs="Times New Roman" w:hint="default"/>
        <w:sz w:val="32"/>
        <w:szCs w:val="32"/>
      </w:rPr>
    </w:lvl>
    <w:lvl w:ilvl="2" w:tplc="04010005" w:tentative="1">
      <w:start w:val="1"/>
      <w:numFmt w:val="bullet"/>
      <w:lvlText w:val=""/>
      <w:lvlJc w:val="left"/>
      <w:pPr>
        <w:tabs>
          <w:tab w:val="num" w:pos="2241"/>
        </w:tabs>
        <w:ind w:left="2241" w:right="2241" w:hanging="360"/>
      </w:pPr>
      <w:rPr>
        <w:rFonts w:ascii="Wingdings" w:hAnsi="Wingdings" w:hint="default"/>
      </w:rPr>
    </w:lvl>
    <w:lvl w:ilvl="3" w:tplc="04010001" w:tentative="1">
      <w:start w:val="1"/>
      <w:numFmt w:val="bullet"/>
      <w:lvlText w:val=""/>
      <w:lvlJc w:val="left"/>
      <w:pPr>
        <w:tabs>
          <w:tab w:val="num" w:pos="2961"/>
        </w:tabs>
        <w:ind w:left="2961" w:right="2961" w:hanging="360"/>
      </w:pPr>
      <w:rPr>
        <w:rFonts w:ascii="Symbol" w:hAnsi="Symbol" w:hint="default"/>
      </w:rPr>
    </w:lvl>
    <w:lvl w:ilvl="4" w:tplc="04010003" w:tentative="1">
      <w:start w:val="1"/>
      <w:numFmt w:val="bullet"/>
      <w:lvlText w:val="o"/>
      <w:lvlJc w:val="left"/>
      <w:pPr>
        <w:tabs>
          <w:tab w:val="num" w:pos="3681"/>
        </w:tabs>
        <w:ind w:left="3681" w:right="3681" w:hanging="360"/>
      </w:pPr>
      <w:rPr>
        <w:rFonts w:ascii="Courier New" w:hAnsi="Courier New" w:hint="default"/>
      </w:rPr>
    </w:lvl>
    <w:lvl w:ilvl="5" w:tplc="04010005" w:tentative="1">
      <w:start w:val="1"/>
      <w:numFmt w:val="bullet"/>
      <w:lvlText w:val=""/>
      <w:lvlJc w:val="left"/>
      <w:pPr>
        <w:tabs>
          <w:tab w:val="num" w:pos="4401"/>
        </w:tabs>
        <w:ind w:left="4401" w:right="4401" w:hanging="360"/>
      </w:pPr>
      <w:rPr>
        <w:rFonts w:ascii="Wingdings" w:hAnsi="Wingdings" w:hint="default"/>
      </w:rPr>
    </w:lvl>
    <w:lvl w:ilvl="6" w:tplc="04010001" w:tentative="1">
      <w:start w:val="1"/>
      <w:numFmt w:val="bullet"/>
      <w:lvlText w:val=""/>
      <w:lvlJc w:val="left"/>
      <w:pPr>
        <w:tabs>
          <w:tab w:val="num" w:pos="5121"/>
        </w:tabs>
        <w:ind w:left="5121" w:right="5121" w:hanging="360"/>
      </w:pPr>
      <w:rPr>
        <w:rFonts w:ascii="Symbol" w:hAnsi="Symbol" w:hint="default"/>
      </w:rPr>
    </w:lvl>
    <w:lvl w:ilvl="7" w:tplc="04010003" w:tentative="1">
      <w:start w:val="1"/>
      <w:numFmt w:val="bullet"/>
      <w:lvlText w:val="o"/>
      <w:lvlJc w:val="left"/>
      <w:pPr>
        <w:tabs>
          <w:tab w:val="num" w:pos="5841"/>
        </w:tabs>
        <w:ind w:left="5841" w:right="5841" w:hanging="360"/>
      </w:pPr>
      <w:rPr>
        <w:rFonts w:ascii="Courier New" w:hAnsi="Courier New" w:hint="default"/>
      </w:rPr>
    </w:lvl>
    <w:lvl w:ilvl="8" w:tplc="04010005" w:tentative="1">
      <w:start w:val="1"/>
      <w:numFmt w:val="bullet"/>
      <w:lvlText w:val=""/>
      <w:lvlJc w:val="left"/>
      <w:pPr>
        <w:tabs>
          <w:tab w:val="num" w:pos="6561"/>
        </w:tabs>
        <w:ind w:left="6561" w:right="6561" w:hanging="360"/>
      </w:pPr>
      <w:rPr>
        <w:rFonts w:ascii="Wingdings" w:hAnsi="Wingdings" w:hint="default"/>
      </w:rPr>
    </w:lvl>
  </w:abstractNum>
  <w:abstractNum w:abstractNumId="8">
    <w:nsid w:val="57483F0C"/>
    <w:multiLevelType w:val="hybridMultilevel"/>
    <w:tmpl w:val="BC22DEDC"/>
    <w:lvl w:ilvl="0" w:tplc="040C0001">
      <w:start w:val="1"/>
      <w:numFmt w:val="bullet"/>
      <w:lvlText w:val=""/>
      <w:lvlJc w:val="left"/>
      <w:pPr>
        <w:tabs>
          <w:tab w:val="num" w:pos="1160"/>
        </w:tabs>
        <w:ind w:left="1160" w:hanging="360"/>
      </w:pPr>
      <w:rPr>
        <w:rFonts w:ascii="Symbol" w:hAnsi="Symbol" w:hint="default"/>
      </w:rPr>
    </w:lvl>
    <w:lvl w:ilvl="1" w:tplc="040C0003" w:tentative="1">
      <w:start w:val="1"/>
      <w:numFmt w:val="bullet"/>
      <w:lvlText w:val="o"/>
      <w:lvlJc w:val="left"/>
      <w:pPr>
        <w:tabs>
          <w:tab w:val="num" w:pos="1880"/>
        </w:tabs>
        <w:ind w:left="1880" w:hanging="360"/>
      </w:pPr>
      <w:rPr>
        <w:rFonts w:ascii="Courier New" w:hAnsi="Courier New" w:cs="Courier New" w:hint="default"/>
      </w:rPr>
    </w:lvl>
    <w:lvl w:ilvl="2" w:tplc="040C0005" w:tentative="1">
      <w:start w:val="1"/>
      <w:numFmt w:val="bullet"/>
      <w:lvlText w:val=""/>
      <w:lvlJc w:val="left"/>
      <w:pPr>
        <w:tabs>
          <w:tab w:val="num" w:pos="2600"/>
        </w:tabs>
        <w:ind w:left="2600" w:hanging="360"/>
      </w:pPr>
      <w:rPr>
        <w:rFonts w:ascii="Wingdings" w:hAnsi="Wingdings" w:hint="default"/>
      </w:rPr>
    </w:lvl>
    <w:lvl w:ilvl="3" w:tplc="040C0001" w:tentative="1">
      <w:start w:val="1"/>
      <w:numFmt w:val="bullet"/>
      <w:lvlText w:val=""/>
      <w:lvlJc w:val="left"/>
      <w:pPr>
        <w:tabs>
          <w:tab w:val="num" w:pos="3320"/>
        </w:tabs>
        <w:ind w:left="3320" w:hanging="360"/>
      </w:pPr>
      <w:rPr>
        <w:rFonts w:ascii="Symbol" w:hAnsi="Symbol" w:hint="default"/>
      </w:rPr>
    </w:lvl>
    <w:lvl w:ilvl="4" w:tplc="040C0003" w:tentative="1">
      <w:start w:val="1"/>
      <w:numFmt w:val="bullet"/>
      <w:lvlText w:val="o"/>
      <w:lvlJc w:val="left"/>
      <w:pPr>
        <w:tabs>
          <w:tab w:val="num" w:pos="4040"/>
        </w:tabs>
        <w:ind w:left="4040" w:hanging="360"/>
      </w:pPr>
      <w:rPr>
        <w:rFonts w:ascii="Courier New" w:hAnsi="Courier New" w:cs="Courier New" w:hint="default"/>
      </w:rPr>
    </w:lvl>
    <w:lvl w:ilvl="5" w:tplc="040C0005" w:tentative="1">
      <w:start w:val="1"/>
      <w:numFmt w:val="bullet"/>
      <w:lvlText w:val=""/>
      <w:lvlJc w:val="left"/>
      <w:pPr>
        <w:tabs>
          <w:tab w:val="num" w:pos="4760"/>
        </w:tabs>
        <w:ind w:left="4760" w:hanging="360"/>
      </w:pPr>
      <w:rPr>
        <w:rFonts w:ascii="Wingdings" w:hAnsi="Wingdings" w:hint="default"/>
      </w:rPr>
    </w:lvl>
    <w:lvl w:ilvl="6" w:tplc="040C0001" w:tentative="1">
      <w:start w:val="1"/>
      <w:numFmt w:val="bullet"/>
      <w:lvlText w:val=""/>
      <w:lvlJc w:val="left"/>
      <w:pPr>
        <w:tabs>
          <w:tab w:val="num" w:pos="5480"/>
        </w:tabs>
        <w:ind w:left="5480" w:hanging="360"/>
      </w:pPr>
      <w:rPr>
        <w:rFonts w:ascii="Symbol" w:hAnsi="Symbol" w:hint="default"/>
      </w:rPr>
    </w:lvl>
    <w:lvl w:ilvl="7" w:tplc="040C0003" w:tentative="1">
      <w:start w:val="1"/>
      <w:numFmt w:val="bullet"/>
      <w:lvlText w:val="o"/>
      <w:lvlJc w:val="left"/>
      <w:pPr>
        <w:tabs>
          <w:tab w:val="num" w:pos="6200"/>
        </w:tabs>
        <w:ind w:left="6200" w:hanging="360"/>
      </w:pPr>
      <w:rPr>
        <w:rFonts w:ascii="Courier New" w:hAnsi="Courier New" w:cs="Courier New" w:hint="default"/>
      </w:rPr>
    </w:lvl>
    <w:lvl w:ilvl="8" w:tplc="040C0005" w:tentative="1">
      <w:start w:val="1"/>
      <w:numFmt w:val="bullet"/>
      <w:lvlText w:val=""/>
      <w:lvlJc w:val="left"/>
      <w:pPr>
        <w:tabs>
          <w:tab w:val="num" w:pos="6920"/>
        </w:tabs>
        <w:ind w:left="6920" w:hanging="360"/>
      </w:pPr>
      <w:rPr>
        <w:rFonts w:ascii="Wingdings" w:hAnsi="Wingdings" w:hint="default"/>
      </w:rPr>
    </w:lvl>
  </w:abstractNum>
  <w:abstractNum w:abstractNumId="9">
    <w:nsid w:val="75021C7C"/>
    <w:multiLevelType w:val="hybridMultilevel"/>
    <w:tmpl w:val="D4405638"/>
    <w:lvl w:ilvl="0" w:tplc="F280E0D6">
      <w:start w:val="1"/>
      <w:numFmt w:val="bullet"/>
      <w:lvlText w:val=""/>
      <w:lvlJc w:val="left"/>
      <w:pPr>
        <w:tabs>
          <w:tab w:val="num" w:pos="851"/>
        </w:tabs>
        <w:ind w:left="851" w:hanging="284"/>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7E84711D"/>
    <w:multiLevelType w:val="hybridMultilevel"/>
    <w:tmpl w:val="1C8C71A4"/>
    <w:lvl w:ilvl="0" w:tplc="F280E0D6">
      <w:start w:val="1"/>
      <w:numFmt w:val="bullet"/>
      <w:lvlText w:val=""/>
      <w:lvlJc w:val="left"/>
      <w:pPr>
        <w:tabs>
          <w:tab w:val="num" w:pos="851"/>
        </w:tabs>
        <w:ind w:left="851" w:hanging="284"/>
      </w:pPr>
      <w:rPr>
        <w:rFonts w:ascii="Symbol" w:hAnsi="Symbol" w:hint="default"/>
      </w:rPr>
    </w:lvl>
    <w:lvl w:ilvl="1" w:tplc="382C5C8E">
      <w:numFmt w:val="bullet"/>
      <w:lvlText w:val="-"/>
      <w:lvlJc w:val="left"/>
      <w:pPr>
        <w:tabs>
          <w:tab w:val="num" w:pos="1440"/>
        </w:tabs>
        <w:ind w:left="1440" w:hanging="360"/>
      </w:pPr>
      <w:rPr>
        <w:rFonts w:ascii="Times New Roman" w:eastAsia="Times New Roman" w:hAnsi="Times New Roman" w:cs="Arabic Transparen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9"/>
  </w:num>
  <w:num w:numId="4">
    <w:abstractNumId w:val="8"/>
  </w:num>
  <w:num w:numId="5">
    <w:abstractNumId w:val="0"/>
  </w:num>
  <w:num w:numId="6">
    <w:abstractNumId w:val="5"/>
  </w:num>
  <w:num w:numId="7">
    <w:abstractNumId w:val="2"/>
  </w:num>
  <w:num w:numId="8">
    <w:abstractNumId w:val="1"/>
  </w:num>
  <w:num w:numId="9">
    <w:abstractNumId w:val="4"/>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footnotePr>
    <w:footnote w:id="0"/>
    <w:footnote w:id="1"/>
  </w:footnotePr>
  <w:endnotePr>
    <w:endnote w:id="0"/>
    <w:endnote w:id="1"/>
  </w:endnotePr>
  <w:compat/>
  <w:rsids>
    <w:rsidRoot w:val="00B95EFC"/>
    <w:rsid w:val="00000E95"/>
    <w:rsid w:val="00034979"/>
    <w:rsid w:val="000577D4"/>
    <w:rsid w:val="00151A5E"/>
    <w:rsid w:val="00166216"/>
    <w:rsid w:val="00240B5B"/>
    <w:rsid w:val="002805E0"/>
    <w:rsid w:val="00356BBF"/>
    <w:rsid w:val="00400426"/>
    <w:rsid w:val="004C53F3"/>
    <w:rsid w:val="00533F65"/>
    <w:rsid w:val="00552B68"/>
    <w:rsid w:val="005B7AB5"/>
    <w:rsid w:val="005F7386"/>
    <w:rsid w:val="008628F2"/>
    <w:rsid w:val="008733D6"/>
    <w:rsid w:val="00B95EFC"/>
    <w:rsid w:val="00C45425"/>
    <w:rsid w:val="00EB62EF"/>
    <w:rsid w:val="00F5077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EFC"/>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B95EFC"/>
    <w:pPr>
      <w:spacing w:before="100" w:beforeAutospacing="1" w:after="100" w:afterAutospacing="1"/>
    </w:pPr>
    <w:rPr>
      <w:rFonts w:cs="Arabic Transparent"/>
      <w:color w:val="000000"/>
      <w:sz w:val="28"/>
      <w:szCs w:val="32"/>
      <w:lang w:val="en-US" w:eastAsia="en-US"/>
    </w:rPr>
  </w:style>
  <w:style w:type="character" w:styleId="Appelnotedebasdep">
    <w:name w:val="footnote reference"/>
    <w:basedOn w:val="Policepardfaut"/>
    <w:semiHidden/>
    <w:rsid w:val="00B95EFC"/>
    <w:rPr>
      <w:vertAlign w:val="superscript"/>
    </w:rPr>
  </w:style>
  <w:style w:type="paragraph" w:styleId="Notedebasdepage">
    <w:name w:val="footnote text"/>
    <w:basedOn w:val="Normal"/>
    <w:link w:val="NotedebasdepageCar"/>
    <w:semiHidden/>
    <w:rsid w:val="00B95EFC"/>
    <w:pPr>
      <w:bidi/>
    </w:pPr>
    <w:rPr>
      <w:rFonts w:eastAsia="MS Mincho"/>
      <w:sz w:val="20"/>
      <w:szCs w:val="20"/>
      <w:lang w:val="en-US" w:eastAsia="en-US"/>
    </w:rPr>
  </w:style>
  <w:style w:type="character" w:customStyle="1" w:styleId="NotedebasdepageCar">
    <w:name w:val="Note de bas de page Car"/>
    <w:basedOn w:val="Policepardfaut"/>
    <w:link w:val="Notedebasdepage"/>
    <w:semiHidden/>
    <w:rsid w:val="00B95EFC"/>
    <w:rPr>
      <w:rFonts w:ascii="Times New Roman" w:eastAsia="MS Mincho" w:hAnsi="Times New Roman" w:cs="Times New Roman"/>
      <w:sz w:val="20"/>
      <w:szCs w:val="20"/>
      <w:lang w:val="en-US"/>
    </w:rPr>
  </w:style>
  <w:style w:type="character" w:styleId="Lienhypertexte">
    <w:name w:val="Hyperlink"/>
    <w:basedOn w:val="Policepardfaut"/>
    <w:uiPriority w:val="99"/>
    <w:rsid w:val="00B95EFC"/>
    <w:rPr>
      <w:color w:val="0000FF"/>
      <w:u w:val="single"/>
    </w:rPr>
  </w:style>
  <w:style w:type="table" w:customStyle="1" w:styleId="GHNOU">
    <w:name w:val="GH@NOU"/>
    <w:basedOn w:val="TableauNormal"/>
    <w:rsid w:val="00B95EFC"/>
    <w:rPr>
      <w:rFonts w:ascii="Times New Roman" w:eastAsia="Times New Roman" w:hAnsi="Times New Roman" w:cs="Arabic Transparent"/>
      <w:szCs w:val="28"/>
    </w:rPr>
    <w:tblPr>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
    <w:trPr>
      <w:jc w:val="center"/>
    </w:trPr>
    <w:tblStylePr w:type="firstRow">
      <w:tblPr/>
      <w:tcPr>
        <w:tcBorders>
          <w:top w:val="single" w:sz="18" w:space="0" w:color="auto"/>
          <w:left w:val="single" w:sz="18" w:space="0" w:color="auto"/>
          <w:bottom w:val="single" w:sz="12" w:space="0" w:color="auto"/>
          <w:right w:val="single" w:sz="18" w:space="0" w:color="auto"/>
          <w:insideH w:val="nil"/>
          <w:insideV w:val="single" w:sz="12" w:space="0" w:color="auto"/>
          <w:tl2br w:val="nil"/>
          <w:tr2bl w:val="nil"/>
        </w:tcBorders>
        <w:shd w:val="clear" w:color="auto" w:fill="D9D9D9"/>
        <w:vAlign w:val="center"/>
      </w:tcPr>
    </w:tblStylePr>
    <w:tblStylePr w:type="firstCol">
      <w:tblPr/>
      <w:tcPr>
        <w:tcBorders>
          <w:top w:val="single" w:sz="12" w:space="0" w:color="auto"/>
          <w:left w:val="single" w:sz="18" w:space="0" w:color="auto"/>
          <w:bottom w:val="single" w:sz="18" w:space="0" w:color="auto"/>
          <w:right w:val="single" w:sz="12" w:space="0" w:color="auto"/>
          <w:insideH w:val="single" w:sz="12" w:space="0" w:color="auto"/>
          <w:insideV w:val="single" w:sz="12" w:space="0" w:color="auto"/>
          <w:tl2br w:val="nil"/>
          <w:tr2bl w:val="nil"/>
        </w:tcBorders>
        <w:shd w:val="clear" w:color="auto" w:fill="D9D9D9"/>
        <w:vAlign w:val="center"/>
      </w:tcPr>
    </w:tblStylePr>
    <w:tblStylePr w:type="nwCell">
      <w:tblPr/>
      <w:tcPr>
        <w:tcBorders>
          <w:top w:val="single" w:sz="18" w:space="0" w:color="auto"/>
          <w:left w:val="single" w:sz="18" w:space="0" w:color="auto"/>
          <w:bottom w:val="nil"/>
          <w:right w:val="nil"/>
          <w:insideH w:val="nil"/>
          <w:insideV w:val="nil"/>
          <w:tl2br w:val="nil"/>
          <w:tr2bl w:val="nil"/>
        </w:tcBorders>
      </w:tcPr>
    </w:tblStylePr>
  </w:style>
  <w:style w:type="paragraph" w:styleId="En-tte">
    <w:name w:val="header"/>
    <w:basedOn w:val="Normal"/>
    <w:link w:val="En-tteCar"/>
    <w:uiPriority w:val="99"/>
    <w:semiHidden/>
    <w:unhideWhenUsed/>
    <w:rsid w:val="00000E95"/>
    <w:pPr>
      <w:tabs>
        <w:tab w:val="center" w:pos="4153"/>
        <w:tab w:val="right" w:pos="8306"/>
      </w:tabs>
    </w:pPr>
  </w:style>
  <w:style w:type="character" w:customStyle="1" w:styleId="En-tteCar">
    <w:name w:val="En-tête Car"/>
    <w:basedOn w:val="Policepardfaut"/>
    <w:link w:val="En-tte"/>
    <w:uiPriority w:val="99"/>
    <w:semiHidden/>
    <w:rsid w:val="00000E95"/>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000E95"/>
    <w:pPr>
      <w:tabs>
        <w:tab w:val="center" w:pos="4153"/>
        <w:tab w:val="right" w:pos="8306"/>
      </w:tabs>
    </w:pPr>
  </w:style>
  <w:style w:type="character" w:customStyle="1" w:styleId="PieddepageCar">
    <w:name w:val="Pied de page Car"/>
    <w:basedOn w:val="Policepardfaut"/>
    <w:link w:val="Pieddepage"/>
    <w:uiPriority w:val="99"/>
    <w:rsid w:val="00000E95"/>
    <w:rPr>
      <w:rFonts w:ascii="Times New Roman" w:eastAsia="Times New Roman" w:hAnsi="Times New Roman" w:cs="Times New Roman"/>
      <w:sz w:val="24"/>
      <w:szCs w:val="24"/>
    </w:rPr>
  </w:style>
  <w:style w:type="character" w:customStyle="1" w:styleId="longtext">
    <w:name w:val="long_text"/>
    <w:basedOn w:val="Policepardfaut"/>
    <w:rsid w:val="008733D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harif_amor@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141</Words>
  <Characters>776</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916</CharactersWithSpaces>
  <SharedDoc>false</SharedDoc>
  <HLinks>
    <vt:vector size="54" baseType="variant">
      <vt:variant>
        <vt:i4>1835008</vt:i4>
      </vt:variant>
      <vt:variant>
        <vt:i4>27</vt:i4>
      </vt:variant>
      <vt:variant>
        <vt:i4>0</vt:i4>
      </vt:variant>
      <vt:variant>
        <vt:i4>5</vt:i4>
      </vt:variant>
      <vt:variant>
        <vt:lpwstr>http://www.phys4arab.net/</vt:lpwstr>
      </vt:variant>
      <vt:variant>
        <vt:lpwstr/>
      </vt:variant>
      <vt:variant>
        <vt:i4>3801139</vt:i4>
      </vt:variant>
      <vt:variant>
        <vt:i4>24</vt:i4>
      </vt:variant>
      <vt:variant>
        <vt:i4>0</vt:i4>
      </vt:variant>
      <vt:variant>
        <vt:i4>5</vt:i4>
      </vt:variant>
      <vt:variant>
        <vt:lpwstr>http://www.phys4arab.net/nuke/modules.php?name=News&amp;file=article&amp;sid=91</vt:lpwstr>
      </vt:variant>
      <vt:variant>
        <vt:lpwstr/>
      </vt:variant>
      <vt:variant>
        <vt:i4>851974</vt:i4>
      </vt:variant>
      <vt:variant>
        <vt:i4>21</vt:i4>
      </vt:variant>
      <vt:variant>
        <vt:i4>0</vt:i4>
      </vt:variant>
      <vt:variant>
        <vt:i4>5</vt:i4>
      </vt:variant>
      <vt:variant>
        <vt:lpwstr>http://www.islam-online.net/arabic/science/2003/04/article01.shml</vt:lpwstr>
      </vt:variant>
      <vt:variant>
        <vt:lpwstr/>
      </vt:variant>
      <vt:variant>
        <vt:i4>1114134</vt:i4>
      </vt:variant>
      <vt:variant>
        <vt:i4>18</vt:i4>
      </vt:variant>
      <vt:variant>
        <vt:i4>0</vt:i4>
      </vt:variant>
      <vt:variant>
        <vt:i4>5</vt:i4>
      </vt:variant>
      <vt:variant>
        <vt:lpwstr>http://www.islam-online.net/completesearch/arabic/specsearch.asp</vt:lpwstr>
      </vt:variant>
      <vt:variant>
        <vt:lpwstr/>
      </vt:variant>
      <vt:variant>
        <vt:i4>4718611</vt:i4>
      </vt:variant>
      <vt:variant>
        <vt:i4>15</vt:i4>
      </vt:variant>
      <vt:variant>
        <vt:i4>0</vt:i4>
      </vt:variant>
      <vt:variant>
        <vt:i4>5</vt:i4>
      </vt:variant>
      <vt:variant>
        <vt:lpwstr>http://www.arabic.people.com.cn/31657/index.html</vt:lpwstr>
      </vt:variant>
      <vt:variant>
        <vt:lpwstr/>
      </vt:variant>
      <vt:variant>
        <vt:i4>3801139</vt:i4>
      </vt:variant>
      <vt:variant>
        <vt:i4>12</vt:i4>
      </vt:variant>
      <vt:variant>
        <vt:i4>0</vt:i4>
      </vt:variant>
      <vt:variant>
        <vt:i4>5</vt:i4>
      </vt:variant>
      <vt:variant>
        <vt:lpwstr>http://www.phys4arab.net/nuke/modules.php?name=News&amp;file=article&amp;sid=91</vt:lpwstr>
      </vt:variant>
      <vt:variant>
        <vt:lpwstr/>
      </vt:variant>
      <vt:variant>
        <vt:i4>6029409</vt:i4>
      </vt:variant>
      <vt:variant>
        <vt:i4>3</vt:i4>
      </vt:variant>
      <vt:variant>
        <vt:i4>0</vt:i4>
      </vt:variant>
      <vt:variant>
        <vt:i4>5</vt:i4>
      </vt:variant>
      <vt:variant>
        <vt:lpwstr>mailto:moil@cdez.dz</vt:lpwstr>
      </vt:variant>
      <vt:variant>
        <vt:lpwstr/>
      </vt:variant>
      <vt:variant>
        <vt:i4>7929891</vt:i4>
      </vt:variant>
      <vt:variant>
        <vt:i4>0</vt:i4>
      </vt:variant>
      <vt:variant>
        <vt:i4>0</vt:i4>
      </vt:variant>
      <vt:variant>
        <vt:i4>5</vt:i4>
      </vt:variant>
      <vt:variant>
        <vt:lpwstr>http://www.cdes.dz/</vt:lpwstr>
      </vt:variant>
      <vt:variant>
        <vt:lpwstr/>
      </vt:variant>
      <vt:variant>
        <vt:i4>5308504</vt:i4>
      </vt:variant>
      <vt:variant>
        <vt:i4>0</vt:i4>
      </vt:variant>
      <vt:variant>
        <vt:i4>0</vt:i4>
      </vt:variant>
      <vt:variant>
        <vt:i4>5</vt:i4>
      </vt:variant>
      <vt:variant>
        <vt:lpwstr>mailto:Charif_amor@yahoo.fr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dc:creator>
  <cp:keywords/>
  <dc:description/>
  <cp:lastModifiedBy>bleuxp</cp:lastModifiedBy>
  <cp:revision>5</cp:revision>
  <dcterms:created xsi:type="dcterms:W3CDTF">2011-09-10T17:16:00Z</dcterms:created>
  <dcterms:modified xsi:type="dcterms:W3CDTF">2011-09-10T17:20:00Z</dcterms:modified>
</cp:coreProperties>
</file>